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D9E007" w14:textId="77777777" w:rsidR="00FD11D3" w:rsidRPr="00913180" w:rsidRDefault="00FD11D3" w:rsidP="00346A9E">
      <w:pPr>
        <w:jc w:val="center"/>
        <w:rPr>
          <w:rFonts w:ascii="Arial" w:hAnsi="Arial" w:cs="Arial"/>
          <w:sz w:val="24"/>
          <w:szCs w:val="24"/>
        </w:rPr>
      </w:pPr>
    </w:p>
    <w:p w14:paraId="3346CEBF" w14:textId="77777777" w:rsidR="00913180" w:rsidRPr="000D3305" w:rsidRDefault="00913180" w:rsidP="00913180">
      <w:pPr>
        <w:shd w:val="clear" w:color="auto" w:fill="FFFFFF"/>
        <w:jc w:val="right"/>
        <w:rPr>
          <w:rFonts w:ascii="Arial" w:hAnsi="Arial" w:cs="Arial"/>
          <w:color w:val="222222"/>
          <w:sz w:val="24"/>
          <w:szCs w:val="24"/>
        </w:rPr>
      </w:pPr>
      <w:r w:rsidRPr="000D3305">
        <w:rPr>
          <w:rFonts w:ascii="Arial" w:hAnsi="Arial" w:cs="Arial"/>
          <w:i/>
          <w:iCs/>
          <w:color w:val="222222"/>
          <w:sz w:val="24"/>
          <w:szCs w:val="24"/>
        </w:rPr>
        <w:t>Mexico City August 25th, 2015</w:t>
      </w:r>
    </w:p>
    <w:p w14:paraId="527E2E1B" w14:textId="77777777" w:rsidR="0041189D" w:rsidRDefault="00913180" w:rsidP="0041189D">
      <w:pPr>
        <w:shd w:val="clear" w:color="auto" w:fill="FFFFFF"/>
        <w:spacing w:before="100" w:beforeAutospacing="1" w:after="100" w:afterAutospacing="1"/>
        <w:jc w:val="center"/>
        <w:rPr>
          <w:rFonts w:ascii="Arial" w:hAnsi="Arial" w:cs="Arial"/>
          <w:color w:val="222222"/>
          <w:sz w:val="24"/>
          <w:szCs w:val="24"/>
          <w:lang w:val="en-US"/>
        </w:rPr>
      </w:pPr>
      <w:r w:rsidRPr="000D3305">
        <w:rPr>
          <w:rFonts w:ascii="Arial" w:hAnsi="Arial" w:cs="Arial"/>
          <w:b/>
          <w:bCs/>
          <w:color w:val="222222"/>
          <w:sz w:val="24"/>
          <w:szCs w:val="24"/>
          <w:lang w:val="en-US"/>
        </w:rPr>
        <w:t xml:space="preserve">The application of the second asphalt layer to the </w:t>
      </w:r>
      <w:proofErr w:type="spellStart"/>
      <w:r w:rsidRPr="000D3305">
        <w:rPr>
          <w:rFonts w:ascii="Arial" w:hAnsi="Arial" w:cs="Arial"/>
          <w:b/>
          <w:bCs/>
          <w:color w:val="222222"/>
          <w:sz w:val="24"/>
          <w:szCs w:val="24"/>
          <w:lang w:val="en-US"/>
        </w:rPr>
        <w:t>Autodromo</w:t>
      </w:r>
      <w:proofErr w:type="spellEnd"/>
      <w:r w:rsidRPr="000D3305">
        <w:rPr>
          <w:rFonts w:ascii="Arial" w:hAnsi="Arial" w:cs="Arial"/>
          <w:b/>
          <w:bCs/>
          <w:color w:val="222222"/>
          <w:sz w:val="24"/>
          <w:szCs w:val="24"/>
          <w:lang w:val="en-US"/>
        </w:rPr>
        <w:t xml:space="preserve"> </w:t>
      </w:r>
      <w:proofErr w:type="spellStart"/>
      <w:r w:rsidRPr="000D3305">
        <w:rPr>
          <w:rFonts w:ascii="Arial" w:hAnsi="Arial" w:cs="Arial"/>
          <w:b/>
          <w:bCs/>
          <w:color w:val="222222"/>
          <w:sz w:val="24"/>
          <w:szCs w:val="24"/>
          <w:lang w:val="en-US"/>
        </w:rPr>
        <w:t>Hermanos</w:t>
      </w:r>
      <w:proofErr w:type="spellEnd"/>
      <w:r w:rsidRPr="000D3305">
        <w:rPr>
          <w:rFonts w:ascii="Arial" w:hAnsi="Arial" w:cs="Arial"/>
          <w:b/>
          <w:bCs/>
          <w:color w:val="222222"/>
          <w:sz w:val="24"/>
          <w:szCs w:val="24"/>
          <w:lang w:val="en-US"/>
        </w:rPr>
        <w:t xml:space="preserve"> Rodriguez has begun.</w:t>
      </w:r>
    </w:p>
    <w:p w14:paraId="16F6367F" w14:textId="44679904" w:rsidR="0041189D" w:rsidRPr="0041189D" w:rsidRDefault="00913180" w:rsidP="0041189D">
      <w:pPr>
        <w:pStyle w:val="ListParagraph"/>
        <w:numPr>
          <w:ilvl w:val="0"/>
          <w:numId w:val="2"/>
        </w:numPr>
        <w:shd w:val="clear" w:color="auto" w:fill="FFFFFF"/>
        <w:spacing w:before="100" w:beforeAutospacing="1" w:after="100" w:afterAutospacing="1"/>
        <w:jc w:val="center"/>
        <w:rPr>
          <w:rFonts w:ascii="Arial" w:hAnsi="Arial" w:cs="Arial"/>
          <w:color w:val="222222"/>
          <w:sz w:val="24"/>
          <w:szCs w:val="24"/>
          <w:lang w:val="en-US"/>
        </w:rPr>
      </w:pPr>
      <w:r w:rsidRPr="0041189D">
        <w:rPr>
          <w:rFonts w:ascii="Arial" w:hAnsi="Arial" w:cs="Arial"/>
          <w:color w:val="222222"/>
          <w:sz w:val="24"/>
          <w:szCs w:val="24"/>
          <w:lang w:val="en-US"/>
        </w:rPr>
        <w:t>Progress of 90% on the Pit Building, 85% on Media Center and 98% on Nursery.</w:t>
      </w:r>
    </w:p>
    <w:p w14:paraId="7FC41050" w14:textId="7E956599" w:rsidR="009B698F" w:rsidRPr="0041189D" w:rsidRDefault="00913180" w:rsidP="0041189D">
      <w:pPr>
        <w:shd w:val="clear" w:color="auto" w:fill="FFFFFF"/>
        <w:spacing w:before="100" w:beforeAutospacing="1" w:after="100" w:afterAutospacing="1"/>
        <w:jc w:val="center"/>
        <w:rPr>
          <w:rFonts w:ascii="Arial" w:hAnsi="Arial" w:cs="Arial"/>
          <w:color w:val="222222"/>
          <w:sz w:val="24"/>
          <w:szCs w:val="24"/>
          <w:lang w:val="en-US"/>
        </w:rPr>
      </w:pPr>
      <w:r w:rsidRPr="0041189D">
        <w:rPr>
          <w:rFonts w:ascii="Arial" w:hAnsi="Arial" w:cs="Arial"/>
          <w:color w:val="222222"/>
          <w:sz w:val="24"/>
          <w:szCs w:val="24"/>
          <w:lang w:val="en-US"/>
        </w:rPr>
        <w:t xml:space="preserve">Last Friday began the tests required to adjust the asphalt plant for the second layer of the renewed track of the </w:t>
      </w:r>
      <w:proofErr w:type="spellStart"/>
      <w:r w:rsidRPr="0041189D">
        <w:rPr>
          <w:rFonts w:ascii="Arial" w:hAnsi="Arial" w:cs="Arial"/>
          <w:color w:val="222222"/>
          <w:sz w:val="24"/>
          <w:szCs w:val="24"/>
          <w:lang w:val="en-US"/>
        </w:rPr>
        <w:t>Autodromo</w:t>
      </w:r>
      <w:proofErr w:type="spellEnd"/>
      <w:r w:rsidRPr="0041189D">
        <w:rPr>
          <w:rFonts w:ascii="Arial" w:hAnsi="Arial" w:cs="Arial"/>
          <w:color w:val="222222"/>
          <w:sz w:val="24"/>
          <w:szCs w:val="24"/>
          <w:lang w:val="en-US"/>
        </w:rPr>
        <w:t xml:space="preserve"> </w:t>
      </w:r>
      <w:proofErr w:type="spellStart"/>
      <w:r w:rsidRPr="0041189D">
        <w:rPr>
          <w:rFonts w:ascii="Arial" w:hAnsi="Arial" w:cs="Arial"/>
          <w:color w:val="222222"/>
          <w:sz w:val="24"/>
          <w:szCs w:val="24"/>
          <w:lang w:val="en-US"/>
        </w:rPr>
        <w:t>Hermanos</w:t>
      </w:r>
      <w:proofErr w:type="spellEnd"/>
      <w:r w:rsidRPr="0041189D">
        <w:rPr>
          <w:rFonts w:ascii="Arial" w:hAnsi="Arial" w:cs="Arial"/>
          <w:color w:val="222222"/>
          <w:sz w:val="24"/>
          <w:szCs w:val="24"/>
          <w:lang w:val="en-US"/>
        </w:rPr>
        <w:t xml:space="preserve"> Rodriguez. This is a middle layer that works as a leveler, which is why it is used exclusively on track and not on the run offs or escapes. It is best known as “Binder” is 2cm thick and is processed differently from the fist layer, “Base Course” 5cm which is applied with an asphalt paving. </w:t>
      </w:r>
    </w:p>
    <w:p w14:paraId="16C34B1C" w14:textId="77777777" w:rsidR="009B698F" w:rsidRPr="000D3305" w:rsidRDefault="00D9113D" w:rsidP="009B698F">
      <w:pPr>
        <w:jc w:val="center"/>
        <w:rPr>
          <w:rFonts w:ascii="Arial" w:hAnsi="Arial" w:cs="Arial"/>
          <w:sz w:val="24"/>
          <w:szCs w:val="24"/>
        </w:rPr>
      </w:pPr>
      <w:r w:rsidRPr="000D3305">
        <w:rPr>
          <w:rFonts w:ascii="Arial" w:hAnsi="Arial" w:cs="Arial"/>
          <w:noProof/>
          <w:sz w:val="24"/>
          <w:szCs w:val="24"/>
          <w:lang w:val="en-US"/>
        </w:rPr>
        <w:drawing>
          <wp:inline distT="0" distB="0" distL="0" distR="0" wp14:anchorId="3EB09EB7" wp14:editId="18C5B577">
            <wp:extent cx="5612130" cy="315658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F.JPG"/>
                    <pic:cNvPicPr/>
                  </pic:nvPicPr>
                  <pic:blipFill>
                    <a:blip r:embed="rId8">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0619D17A" w14:textId="77777777" w:rsidR="00913180" w:rsidRPr="000D3305" w:rsidRDefault="00913180" w:rsidP="00913180">
      <w:pPr>
        <w:shd w:val="clear" w:color="auto" w:fill="FFFFFF"/>
        <w:jc w:val="both"/>
        <w:rPr>
          <w:rFonts w:ascii="Arial" w:hAnsi="Arial" w:cs="Arial"/>
          <w:color w:val="222222"/>
          <w:sz w:val="24"/>
          <w:szCs w:val="24"/>
          <w:lang w:val="en-US"/>
        </w:rPr>
      </w:pPr>
      <w:r w:rsidRPr="000D3305">
        <w:rPr>
          <w:rFonts w:ascii="Arial" w:hAnsi="Arial" w:cs="Arial"/>
          <w:color w:val="222222"/>
          <w:sz w:val="24"/>
          <w:szCs w:val="24"/>
          <w:lang w:val="en-US"/>
        </w:rPr>
        <w:t xml:space="preserve">To carry out this process, three paving are used to avoid the longitudinal joint of fresh batch, and six steamrollers or compaction with tandem rollers, besides two transfer vehicles which are supplier machines that maintain the right temperature of the mixture and fill one by one. There is a fourth paving machine that will be used in Curve </w:t>
      </w:r>
      <w:proofErr w:type="gramStart"/>
      <w:r w:rsidRPr="000D3305">
        <w:rPr>
          <w:rFonts w:ascii="Arial" w:hAnsi="Arial" w:cs="Arial"/>
          <w:color w:val="222222"/>
          <w:sz w:val="24"/>
          <w:szCs w:val="24"/>
          <w:lang w:val="en-US"/>
        </w:rPr>
        <w:t>1 which</w:t>
      </w:r>
      <w:proofErr w:type="gramEnd"/>
      <w:r w:rsidRPr="000D3305">
        <w:rPr>
          <w:rFonts w:ascii="Arial" w:hAnsi="Arial" w:cs="Arial"/>
          <w:color w:val="222222"/>
          <w:sz w:val="24"/>
          <w:szCs w:val="24"/>
          <w:lang w:val="en-US"/>
        </w:rPr>
        <w:t xml:space="preserve"> is one of the widest areas of the track with 19 meters. The asphalt mixture is used on the second and third </w:t>
      </w:r>
      <w:proofErr w:type="gramStart"/>
      <w:r w:rsidRPr="000D3305">
        <w:rPr>
          <w:rFonts w:ascii="Arial" w:hAnsi="Arial" w:cs="Arial"/>
          <w:color w:val="222222"/>
          <w:sz w:val="24"/>
          <w:szCs w:val="24"/>
          <w:lang w:val="en-US"/>
        </w:rPr>
        <w:t>layer,</w:t>
      </w:r>
      <w:proofErr w:type="gramEnd"/>
      <w:r w:rsidRPr="000D3305">
        <w:rPr>
          <w:rFonts w:ascii="Arial" w:hAnsi="Arial" w:cs="Arial"/>
          <w:color w:val="222222"/>
          <w:sz w:val="24"/>
          <w:szCs w:val="24"/>
          <w:lang w:val="en-US"/>
        </w:rPr>
        <w:t xml:space="preserve"> it is modified with polymers </w:t>
      </w:r>
      <w:r w:rsidRPr="000D3305">
        <w:rPr>
          <w:rFonts w:ascii="Arial" w:hAnsi="Arial" w:cs="Arial"/>
          <w:color w:val="222222"/>
          <w:sz w:val="24"/>
          <w:szCs w:val="24"/>
          <w:lang w:val="en-US"/>
        </w:rPr>
        <w:lastRenderedPageBreak/>
        <w:t>under FIA specifications to get the one degree approval in order to obtain the maximum category in motorsports.</w:t>
      </w:r>
    </w:p>
    <w:p w14:paraId="00668FDD" w14:textId="2539AA54" w:rsidR="00913180" w:rsidRPr="0041189D" w:rsidRDefault="00D9113D" w:rsidP="0041189D">
      <w:pPr>
        <w:jc w:val="center"/>
        <w:rPr>
          <w:rFonts w:ascii="Arial" w:hAnsi="Arial" w:cs="Arial"/>
          <w:sz w:val="24"/>
          <w:szCs w:val="24"/>
        </w:rPr>
      </w:pPr>
      <w:r w:rsidRPr="000D3305">
        <w:rPr>
          <w:rFonts w:ascii="Arial" w:hAnsi="Arial" w:cs="Arial"/>
          <w:noProof/>
          <w:sz w:val="24"/>
          <w:szCs w:val="24"/>
          <w:lang w:val="en-US"/>
        </w:rPr>
        <w:drawing>
          <wp:inline distT="0" distB="0" distL="0" distR="0" wp14:anchorId="73CF47AE" wp14:editId="71FDD9EA">
            <wp:extent cx="5612130" cy="315658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F1.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79A9B134" w14:textId="77777777" w:rsidR="00913180" w:rsidRPr="000D3305" w:rsidRDefault="00913180" w:rsidP="00913180">
      <w:pPr>
        <w:shd w:val="clear" w:color="auto" w:fill="FFFFFF"/>
        <w:jc w:val="both"/>
        <w:rPr>
          <w:rFonts w:ascii="Arial" w:hAnsi="Arial" w:cs="Arial"/>
          <w:color w:val="222222"/>
          <w:sz w:val="24"/>
          <w:szCs w:val="24"/>
          <w:lang w:val="en-US"/>
        </w:rPr>
      </w:pPr>
      <w:r w:rsidRPr="000D3305">
        <w:rPr>
          <w:rFonts w:ascii="Arial" w:hAnsi="Arial" w:cs="Arial"/>
          <w:color w:val="222222"/>
          <w:sz w:val="24"/>
          <w:szCs w:val="24"/>
          <w:lang w:val="en-US"/>
        </w:rPr>
        <w:t xml:space="preserve">For this stage it is required over 50 workers and operators, besides supervisors. Once “Base Binder” is finished, the asphalt mixing plant will be calibrated again and placed at the complex </w:t>
      </w:r>
      <w:proofErr w:type="spellStart"/>
      <w:r w:rsidRPr="000D3305">
        <w:rPr>
          <w:rFonts w:ascii="Arial" w:hAnsi="Arial" w:cs="Arial"/>
          <w:color w:val="222222"/>
          <w:sz w:val="24"/>
          <w:szCs w:val="24"/>
          <w:lang w:val="en-US"/>
        </w:rPr>
        <w:t>Moises</w:t>
      </w:r>
      <w:proofErr w:type="spellEnd"/>
      <w:r w:rsidRPr="000D3305">
        <w:rPr>
          <w:rFonts w:ascii="Arial" w:hAnsi="Arial" w:cs="Arial"/>
          <w:color w:val="222222"/>
          <w:sz w:val="24"/>
          <w:szCs w:val="24"/>
          <w:lang w:val="en-US"/>
        </w:rPr>
        <w:t xml:space="preserve"> Solana to apply the last layer, the “Base Wearing” with 3cm thick.</w:t>
      </w:r>
    </w:p>
    <w:p w14:paraId="7E000044" w14:textId="77777777" w:rsidR="00913180" w:rsidRPr="000D3305" w:rsidRDefault="00913180" w:rsidP="00913180">
      <w:pPr>
        <w:shd w:val="clear" w:color="auto" w:fill="FFFFFF"/>
        <w:jc w:val="both"/>
        <w:rPr>
          <w:rFonts w:ascii="Arial" w:hAnsi="Arial" w:cs="Arial"/>
          <w:color w:val="222222"/>
          <w:sz w:val="24"/>
          <w:szCs w:val="24"/>
          <w:lang w:val="en-US"/>
        </w:rPr>
      </w:pPr>
      <w:r w:rsidRPr="000D3305">
        <w:rPr>
          <w:rFonts w:ascii="Arial" w:hAnsi="Arial" w:cs="Arial"/>
          <w:color w:val="222222"/>
          <w:sz w:val="24"/>
          <w:szCs w:val="24"/>
          <w:lang w:val="en-US"/>
        </w:rPr>
        <w:t>As for the buildings, the current progress is 90 % on the Pit Building, 85% on the Media Center, and 98% on the Nursery. </w:t>
      </w:r>
    </w:p>
    <w:p w14:paraId="611719FA" w14:textId="77777777" w:rsidR="00913180" w:rsidRPr="000D3305" w:rsidRDefault="00913180" w:rsidP="00913180">
      <w:pPr>
        <w:shd w:val="clear" w:color="auto" w:fill="FFFFFF"/>
        <w:jc w:val="center"/>
        <w:rPr>
          <w:rFonts w:ascii="Arial" w:hAnsi="Arial" w:cs="Arial"/>
          <w:color w:val="222222"/>
          <w:sz w:val="24"/>
          <w:szCs w:val="24"/>
          <w:lang w:val="en-US"/>
        </w:rPr>
      </w:pPr>
      <w:r w:rsidRPr="000D3305">
        <w:rPr>
          <w:rFonts w:ascii="Arial" w:hAnsi="Arial" w:cs="Arial"/>
          <w:b/>
          <w:bCs/>
          <w:color w:val="222222"/>
          <w:sz w:val="24"/>
          <w:szCs w:val="24"/>
          <w:lang w:val="en-US"/>
        </w:rPr>
        <w:t>Data of a workday:</w:t>
      </w:r>
    </w:p>
    <w:p w14:paraId="4E4C6D9A" w14:textId="77777777" w:rsidR="00913180" w:rsidRPr="000D3305" w:rsidRDefault="00913180" w:rsidP="00913180">
      <w:pPr>
        <w:shd w:val="clear" w:color="auto" w:fill="FFFFFF"/>
        <w:jc w:val="center"/>
        <w:rPr>
          <w:rFonts w:ascii="Arial" w:hAnsi="Arial" w:cs="Arial"/>
          <w:color w:val="222222"/>
          <w:sz w:val="24"/>
          <w:szCs w:val="24"/>
          <w:lang w:val="en-US"/>
        </w:rPr>
      </w:pPr>
      <w:r w:rsidRPr="000D3305">
        <w:rPr>
          <w:rFonts w:ascii="Arial" w:hAnsi="Arial" w:cs="Arial"/>
          <w:color w:val="222222"/>
          <w:sz w:val="24"/>
          <w:szCs w:val="24"/>
          <w:lang w:val="en-US"/>
        </w:rPr>
        <w:t xml:space="preserve">4 </w:t>
      </w:r>
      <w:proofErr w:type="spellStart"/>
      <w:r w:rsidRPr="000D3305">
        <w:rPr>
          <w:rFonts w:ascii="Arial" w:hAnsi="Arial" w:cs="Arial"/>
          <w:color w:val="222222"/>
          <w:sz w:val="24"/>
          <w:szCs w:val="24"/>
          <w:lang w:val="en-US"/>
        </w:rPr>
        <w:t>pavings</w:t>
      </w:r>
      <w:proofErr w:type="spellEnd"/>
    </w:p>
    <w:p w14:paraId="6515885B" w14:textId="77777777" w:rsidR="00913180" w:rsidRPr="000D3305" w:rsidRDefault="00913180" w:rsidP="00913180">
      <w:pPr>
        <w:shd w:val="clear" w:color="auto" w:fill="FFFFFF"/>
        <w:jc w:val="center"/>
        <w:rPr>
          <w:rFonts w:ascii="Arial" w:hAnsi="Arial" w:cs="Arial"/>
          <w:color w:val="222222"/>
          <w:sz w:val="24"/>
          <w:szCs w:val="24"/>
          <w:lang w:val="en-US"/>
        </w:rPr>
      </w:pPr>
      <w:r w:rsidRPr="000D3305">
        <w:rPr>
          <w:rFonts w:ascii="Arial" w:hAnsi="Arial" w:cs="Arial"/>
          <w:color w:val="222222"/>
          <w:sz w:val="24"/>
          <w:szCs w:val="24"/>
          <w:lang w:val="en-US"/>
        </w:rPr>
        <w:t>2 transfer machines</w:t>
      </w:r>
    </w:p>
    <w:p w14:paraId="061CFBFB" w14:textId="77777777" w:rsidR="00913180" w:rsidRPr="000D3305" w:rsidRDefault="00913180" w:rsidP="00913180">
      <w:pPr>
        <w:shd w:val="clear" w:color="auto" w:fill="FFFFFF"/>
        <w:jc w:val="center"/>
        <w:rPr>
          <w:rFonts w:ascii="Arial" w:hAnsi="Arial" w:cs="Arial"/>
          <w:color w:val="222222"/>
          <w:sz w:val="24"/>
          <w:szCs w:val="24"/>
        </w:rPr>
      </w:pPr>
      <w:r w:rsidRPr="000D3305">
        <w:rPr>
          <w:rFonts w:ascii="Arial" w:hAnsi="Arial" w:cs="Arial"/>
          <w:color w:val="222222"/>
          <w:sz w:val="24"/>
          <w:szCs w:val="24"/>
        </w:rPr>
        <w:t>14 asphalt rakers</w:t>
      </w:r>
    </w:p>
    <w:p w14:paraId="20FB7565" w14:textId="77777777" w:rsidR="00913180" w:rsidRPr="000D3305" w:rsidRDefault="00913180" w:rsidP="00913180">
      <w:pPr>
        <w:shd w:val="clear" w:color="auto" w:fill="FFFFFF"/>
        <w:jc w:val="center"/>
        <w:rPr>
          <w:rFonts w:ascii="Arial" w:hAnsi="Arial" w:cs="Arial"/>
          <w:color w:val="222222"/>
          <w:sz w:val="24"/>
          <w:szCs w:val="24"/>
        </w:rPr>
      </w:pPr>
      <w:r w:rsidRPr="000D3305">
        <w:rPr>
          <w:rFonts w:ascii="Arial" w:hAnsi="Arial" w:cs="Arial"/>
          <w:color w:val="222222"/>
          <w:sz w:val="24"/>
          <w:szCs w:val="24"/>
        </w:rPr>
        <w:t>20 trucks</w:t>
      </w:r>
    </w:p>
    <w:p w14:paraId="69D379C8" w14:textId="77777777" w:rsidR="00913180" w:rsidRPr="000D3305" w:rsidRDefault="00913180" w:rsidP="00913180">
      <w:pPr>
        <w:shd w:val="clear" w:color="auto" w:fill="FFFFFF"/>
        <w:jc w:val="center"/>
        <w:rPr>
          <w:rFonts w:ascii="Arial" w:hAnsi="Arial" w:cs="Arial"/>
          <w:color w:val="222222"/>
          <w:sz w:val="24"/>
          <w:szCs w:val="24"/>
          <w:lang w:val="en-US"/>
        </w:rPr>
      </w:pPr>
      <w:r w:rsidRPr="000D3305">
        <w:rPr>
          <w:rFonts w:ascii="Arial" w:hAnsi="Arial" w:cs="Arial"/>
          <w:color w:val="222222"/>
          <w:sz w:val="24"/>
          <w:szCs w:val="24"/>
          <w:lang w:val="en-US"/>
        </w:rPr>
        <w:t>50 people</w:t>
      </w:r>
    </w:p>
    <w:p w14:paraId="70F3E28B" w14:textId="77777777" w:rsidR="00913180" w:rsidRPr="000D3305" w:rsidRDefault="00913180" w:rsidP="00913180">
      <w:pPr>
        <w:shd w:val="clear" w:color="auto" w:fill="FFFFFF"/>
        <w:jc w:val="center"/>
        <w:rPr>
          <w:rFonts w:ascii="Arial" w:hAnsi="Arial" w:cs="Arial"/>
          <w:color w:val="222222"/>
          <w:sz w:val="24"/>
          <w:szCs w:val="24"/>
          <w:lang w:val="en-US"/>
        </w:rPr>
      </w:pPr>
      <w:proofErr w:type="gramStart"/>
      <w:r w:rsidRPr="000D3305">
        <w:rPr>
          <w:rFonts w:ascii="Arial" w:hAnsi="Arial" w:cs="Arial"/>
          <w:color w:val="222222"/>
          <w:sz w:val="24"/>
          <w:szCs w:val="24"/>
          <w:lang w:val="en-US"/>
        </w:rPr>
        <w:t>250 m3</w:t>
      </w:r>
      <w:proofErr w:type="gramEnd"/>
      <w:r w:rsidRPr="000D3305">
        <w:rPr>
          <w:rFonts w:ascii="Arial" w:hAnsi="Arial" w:cs="Arial"/>
          <w:color w:val="222222"/>
          <w:sz w:val="24"/>
          <w:szCs w:val="24"/>
          <w:lang w:val="en-US"/>
        </w:rPr>
        <w:t xml:space="preserve"> asphalt mixture</w:t>
      </w:r>
    </w:p>
    <w:p w14:paraId="4C71D493" w14:textId="77777777" w:rsidR="009B698F" w:rsidRPr="000D3305" w:rsidRDefault="009B698F" w:rsidP="009B698F">
      <w:pPr>
        <w:spacing w:after="0" w:line="240" w:lineRule="auto"/>
        <w:jc w:val="center"/>
        <w:rPr>
          <w:rFonts w:ascii="Arial" w:hAnsi="Arial" w:cs="Arial"/>
          <w:i/>
          <w:sz w:val="24"/>
          <w:szCs w:val="24"/>
          <w:lang w:val="es-ES_tradnl"/>
        </w:rPr>
      </w:pPr>
    </w:p>
    <w:p w14:paraId="0CE244CF" w14:textId="162C3FB2" w:rsidR="00913180" w:rsidRPr="000D3305" w:rsidRDefault="00913180" w:rsidP="00913180">
      <w:pPr>
        <w:shd w:val="clear" w:color="auto" w:fill="FFFFFF"/>
        <w:jc w:val="center"/>
        <w:rPr>
          <w:rFonts w:ascii="Arial" w:hAnsi="Arial" w:cs="Arial"/>
          <w:color w:val="222222"/>
          <w:sz w:val="24"/>
          <w:szCs w:val="24"/>
        </w:rPr>
      </w:pPr>
      <w:r w:rsidRPr="000D3305">
        <w:rPr>
          <w:rFonts w:ascii="Arial" w:hAnsi="Arial" w:cs="Arial"/>
          <w:i/>
          <w:iCs/>
          <w:color w:val="000000"/>
          <w:sz w:val="24"/>
          <w:szCs w:val="24"/>
        </w:rPr>
        <w:lastRenderedPageBreak/>
        <w:t>Visit and Enjoy Mexico with the FORMULA 1 GRAN PREMIO DE MÉXICO 2015</w:t>
      </w:r>
      <w:r w:rsidR="000D3305" w:rsidRPr="000D3305">
        <w:rPr>
          <w:rFonts w:ascii="Arial" w:hAnsi="Arial" w:cs="Arial"/>
          <w:i/>
          <w:iCs/>
          <w:color w:val="000000"/>
          <w:sz w:val="24"/>
          <w:szCs w:val="24"/>
        </w:rPr>
        <w:t>®</w:t>
      </w:r>
      <w:r w:rsidRPr="000D3305">
        <w:rPr>
          <w:rFonts w:ascii="Arial" w:hAnsi="Arial" w:cs="Arial"/>
          <w:i/>
          <w:iCs/>
          <w:color w:val="000000"/>
          <w:sz w:val="24"/>
          <w:szCs w:val="24"/>
        </w:rPr>
        <w:t>.</w:t>
      </w:r>
    </w:p>
    <w:p w14:paraId="5F767CC8" w14:textId="77777777" w:rsidR="00913180" w:rsidRPr="000D3305" w:rsidRDefault="00913180" w:rsidP="00913180">
      <w:pPr>
        <w:shd w:val="clear" w:color="auto" w:fill="FFFFFF"/>
        <w:jc w:val="center"/>
        <w:rPr>
          <w:rFonts w:ascii="Arial" w:hAnsi="Arial" w:cs="Arial"/>
          <w:color w:val="222222"/>
          <w:sz w:val="24"/>
          <w:szCs w:val="24"/>
        </w:rPr>
      </w:pPr>
      <w:r w:rsidRPr="000D3305">
        <w:rPr>
          <w:rFonts w:ascii="Arial" w:hAnsi="Arial" w:cs="Arial"/>
          <w:sz w:val="24"/>
          <w:szCs w:val="24"/>
        </w:rPr>
        <w:fldChar w:fldCharType="begin"/>
      </w:r>
      <w:r w:rsidRPr="000D3305">
        <w:rPr>
          <w:rFonts w:ascii="Arial" w:hAnsi="Arial" w:cs="Arial"/>
          <w:sz w:val="24"/>
          <w:szCs w:val="24"/>
        </w:rPr>
        <w:instrText xml:space="preserve"> HYPERLINK "http://www.ahr.com.mx/" \t "_blank" </w:instrText>
      </w:r>
      <w:r w:rsidRPr="000D3305">
        <w:rPr>
          <w:rFonts w:ascii="Arial" w:hAnsi="Arial" w:cs="Arial"/>
          <w:sz w:val="24"/>
          <w:szCs w:val="24"/>
        </w:rPr>
        <w:fldChar w:fldCharType="separate"/>
      </w:r>
      <w:r w:rsidRPr="000D3305">
        <w:rPr>
          <w:rFonts w:ascii="Arial" w:hAnsi="Arial" w:cs="Arial"/>
          <w:color w:val="1155CC"/>
          <w:sz w:val="24"/>
          <w:szCs w:val="24"/>
          <w:u w:val="single"/>
        </w:rPr>
        <w:t>www.ahr.com.mx</w:t>
      </w:r>
      <w:r w:rsidRPr="000D3305">
        <w:rPr>
          <w:rFonts w:ascii="Arial" w:hAnsi="Arial" w:cs="Arial"/>
          <w:color w:val="1155CC"/>
          <w:sz w:val="24"/>
          <w:szCs w:val="24"/>
          <w:u w:val="single"/>
        </w:rPr>
        <w:fldChar w:fldCharType="end"/>
      </w:r>
    </w:p>
    <w:p w14:paraId="5F9DFEB6" w14:textId="0571E1D0" w:rsidR="00913180" w:rsidRPr="000D3305" w:rsidRDefault="0041189D" w:rsidP="00913180">
      <w:pPr>
        <w:shd w:val="clear" w:color="auto" w:fill="FFFFFF"/>
        <w:jc w:val="center"/>
        <w:rPr>
          <w:rFonts w:ascii="Arial" w:hAnsi="Arial" w:cs="Arial"/>
          <w:color w:val="222222"/>
          <w:sz w:val="24"/>
          <w:szCs w:val="24"/>
        </w:rPr>
      </w:pPr>
      <w:r>
        <w:rPr>
          <w:rFonts w:ascii="Arial" w:hAnsi="Arial" w:cs="Arial"/>
          <w:color w:val="000000"/>
          <w:sz w:val="24"/>
          <w:szCs w:val="24"/>
        </w:rPr>
        <w:t>Facebook: Auto</w:t>
      </w:r>
      <w:r w:rsidR="00913180" w:rsidRPr="000D3305">
        <w:rPr>
          <w:rFonts w:ascii="Arial" w:hAnsi="Arial" w:cs="Arial"/>
          <w:color w:val="000000"/>
          <w:sz w:val="24"/>
          <w:szCs w:val="24"/>
        </w:rPr>
        <w:t xml:space="preserve">dromo </w:t>
      </w:r>
      <w:r>
        <w:rPr>
          <w:rFonts w:ascii="Arial" w:hAnsi="Arial" w:cs="Arial"/>
          <w:color w:val="000000"/>
          <w:sz w:val="24"/>
          <w:szCs w:val="24"/>
        </w:rPr>
        <w:t>Hnos Rodri</w:t>
      </w:r>
      <w:r w:rsidR="00913180" w:rsidRPr="000D3305">
        <w:rPr>
          <w:rFonts w:ascii="Arial" w:hAnsi="Arial" w:cs="Arial"/>
          <w:color w:val="000000"/>
          <w:sz w:val="24"/>
          <w:szCs w:val="24"/>
        </w:rPr>
        <w:t>guez</w:t>
      </w:r>
    </w:p>
    <w:p w14:paraId="4B418833" w14:textId="77777777" w:rsidR="00913180" w:rsidRPr="000D3305" w:rsidRDefault="00913180" w:rsidP="00913180">
      <w:pPr>
        <w:shd w:val="clear" w:color="auto" w:fill="FFFFFF"/>
        <w:jc w:val="center"/>
        <w:rPr>
          <w:rFonts w:ascii="Arial" w:hAnsi="Arial" w:cs="Arial"/>
          <w:color w:val="222222"/>
          <w:sz w:val="24"/>
          <w:szCs w:val="24"/>
          <w:lang w:val="en-US"/>
        </w:rPr>
      </w:pPr>
      <w:proofErr w:type="spellStart"/>
      <w:r w:rsidRPr="000D3305">
        <w:rPr>
          <w:rFonts w:ascii="Arial" w:hAnsi="Arial" w:cs="Arial"/>
          <w:color w:val="000000"/>
          <w:sz w:val="24"/>
          <w:szCs w:val="24"/>
          <w:lang w:val="en-US"/>
        </w:rPr>
        <w:t>Instagram</w:t>
      </w:r>
      <w:proofErr w:type="spellEnd"/>
      <w:r w:rsidRPr="000D3305">
        <w:rPr>
          <w:rFonts w:ascii="Arial" w:hAnsi="Arial" w:cs="Arial"/>
          <w:color w:val="000000"/>
          <w:sz w:val="24"/>
          <w:szCs w:val="24"/>
          <w:lang w:val="en-US"/>
        </w:rPr>
        <w:t>/Twitter: @</w:t>
      </w:r>
      <w:proofErr w:type="spellStart"/>
      <w:r w:rsidRPr="000D3305">
        <w:rPr>
          <w:rFonts w:ascii="Arial" w:hAnsi="Arial" w:cs="Arial"/>
          <w:color w:val="000000"/>
          <w:sz w:val="24"/>
          <w:szCs w:val="24"/>
          <w:lang w:val="en-US"/>
        </w:rPr>
        <w:t>autodromohr</w:t>
      </w:r>
      <w:proofErr w:type="spellEnd"/>
    </w:p>
    <w:p w14:paraId="6AF18345" w14:textId="385F3D9F" w:rsidR="00913180" w:rsidRPr="000D3305" w:rsidRDefault="00913180" w:rsidP="0041189D">
      <w:pPr>
        <w:shd w:val="clear" w:color="auto" w:fill="FFFFFF"/>
        <w:jc w:val="center"/>
        <w:rPr>
          <w:rFonts w:ascii="Arial" w:hAnsi="Arial" w:cs="Arial"/>
          <w:color w:val="222222"/>
          <w:sz w:val="24"/>
          <w:szCs w:val="24"/>
          <w:lang w:val="en-US"/>
        </w:rPr>
      </w:pPr>
      <w:r w:rsidRPr="000D3305">
        <w:rPr>
          <w:rFonts w:ascii="Arial" w:hAnsi="Arial" w:cs="Arial"/>
          <w:color w:val="000000"/>
          <w:sz w:val="24"/>
          <w:szCs w:val="24"/>
          <w:lang w:val="en-US"/>
        </w:rPr>
        <w:t>#</w:t>
      </w:r>
      <w:proofErr w:type="spellStart"/>
      <w:r w:rsidRPr="000D3305">
        <w:rPr>
          <w:rFonts w:ascii="Arial" w:hAnsi="Arial" w:cs="Arial"/>
          <w:color w:val="000000"/>
          <w:sz w:val="24"/>
          <w:szCs w:val="24"/>
          <w:lang w:val="en-US"/>
        </w:rPr>
        <w:t>MexicoGP</w:t>
      </w:r>
      <w:proofErr w:type="spellEnd"/>
    </w:p>
    <w:p w14:paraId="4E45CE0D" w14:textId="77777777" w:rsidR="00913180" w:rsidRPr="000D3305" w:rsidRDefault="00913180" w:rsidP="00913180">
      <w:pPr>
        <w:shd w:val="clear" w:color="auto" w:fill="FFFFFF"/>
        <w:jc w:val="both"/>
        <w:rPr>
          <w:rFonts w:ascii="Arial" w:hAnsi="Arial" w:cs="Arial"/>
          <w:color w:val="222222"/>
          <w:sz w:val="24"/>
          <w:szCs w:val="24"/>
          <w:lang w:val="en-US"/>
        </w:rPr>
      </w:pPr>
      <w:r w:rsidRPr="000D3305">
        <w:rPr>
          <w:rFonts w:ascii="Arial" w:hAnsi="Arial" w:cs="Arial"/>
          <w:b/>
          <w:bCs/>
          <w:color w:val="000000"/>
          <w:sz w:val="24"/>
          <w:szCs w:val="24"/>
          <w:lang w:val="en-US"/>
        </w:rPr>
        <w:t>RRPP Contacts</w:t>
      </w:r>
    </w:p>
    <w:tbl>
      <w:tblPr>
        <w:tblW w:w="0" w:type="auto"/>
        <w:shd w:val="clear" w:color="auto" w:fill="FFFFFF"/>
        <w:tblCellMar>
          <w:left w:w="0" w:type="dxa"/>
          <w:right w:w="0" w:type="dxa"/>
        </w:tblCellMar>
        <w:tblLook w:val="04A0" w:firstRow="1" w:lastRow="0" w:firstColumn="1" w:lastColumn="0" w:noHBand="0" w:noVBand="1"/>
      </w:tblPr>
      <w:tblGrid>
        <w:gridCol w:w="4474"/>
        <w:gridCol w:w="4580"/>
      </w:tblGrid>
      <w:tr w:rsidR="00913180" w:rsidRPr="000D3305" w14:paraId="0B2903CF" w14:textId="77777777" w:rsidTr="00BC2AC3">
        <w:tc>
          <w:tcPr>
            <w:tcW w:w="5056" w:type="dxa"/>
            <w:shd w:val="clear" w:color="auto" w:fill="FFFFFF"/>
            <w:tcMar>
              <w:top w:w="0" w:type="dxa"/>
              <w:left w:w="108" w:type="dxa"/>
              <w:bottom w:w="0" w:type="dxa"/>
              <w:right w:w="108" w:type="dxa"/>
            </w:tcMar>
            <w:hideMark/>
          </w:tcPr>
          <w:p w14:paraId="66FE966C" w14:textId="7D11B957" w:rsidR="00913180" w:rsidRPr="000D3305" w:rsidRDefault="0041189D" w:rsidP="00BC2AC3">
            <w:pPr>
              <w:shd w:val="clear" w:color="auto" w:fill="FFFFFF"/>
              <w:rPr>
                <w:rFonts w:ascii="Arial" w:hAnsi="Arial" w:cs="Arial"/>
                <w:color w:val="222222"/>
                <w:sz w:val="24"/>
                <w:szCs w:val="24"/>
              </w:rPr>
            </w:pPr>
            <w:r>
              <w:rPr>
                <w:rFonts w:ascii="Arial" w:hAnsi="Arial" w:cs="Arial"/>
                <w:color w:val="222222"/>
                <w:sz w:val="24"/>
                <w:szCs w:val="24"/>
              </w:rPr>
              <w:t>Francisco Vela</w:t>
            </w:r>
            <w:r w:rsidR="00913180" w:rsidRPr="000D3305">
              <w:rPr>
                <w:rFonts w:ascii="Arial" w:hAnsi="Arial" w:cs="Arial"/>
                <w:color w:val="222222"/>
                <w:sz w:val="24"/>
                <w:szCs w:val="24"/>
              </w:rPr>
              <w:t>zquez</w:t>
            </w:r>
          </w:p>
          <w:p w14:paraId="4FDD94EF" w14:textId="77777777" w:rsidR="00913180" w:rsidRPr="000D3305" w:rsidRDefault="00913180" w:rsidP="00BC2AC3">
            <w:pPr>
              <w:shd w:val="clear" w:color="auto" w:fill="FFFFFF"/>
              <w:rPr>
                <w:rFonts w:ascii="Arial" w:hAnsi="Arial" w:cs="Arial"/>
                <w:color w:val="222222"/>
                <w:sz w:val="24"/>
                <w:szCs w:val="24"/>
              </w:rPr>
            </w:pPr>
            <w:r w:rsidRPr="000D3305">
              <w:rPr>
                <w:rFonts w:ascii="Arial" w:hAnsi="Arial" w:cs="Arial"/>
                <w:sz w:val="24"/>
                <w:szCs w:val="24"/>
              </w:rPr>
              <w:fldChar w:fldCharType="begin"/>
            </w:r>
            <w:r w:rsidRPr="000D3305">
              <w:rPr>
                <w:rFonts w:ascii="Arial" w:hAnsi="Arial" w:cs="Arial"/>
                <w:sz w:val="24"/>
                <w:szCs w:val="24"/>
              </w:rPr>
              <w:instrText xml:space="preserve"> HYPERLINK "mailto:fvelazquezc@cie.com.mx" \t "_blank" </w:instrText>
            </w:r>
            <w:r w:rsidRPr="000D3305">
              <w:rPr>
                <w:rFonts w:ascii="Arial" w:hAnsi="Arial" w:cs="Arial"/>
                <w:sz w:val="24"/>
                <w:szCs w:val="24"/>
              </w:rPr>
              <w:fldChar w:fldCharType="separate"/>
            </w:r>
            <w:r w:rsidRPr="000D3305">
              <w:rPr>
                <w:rFonts w:ascii="Arial" w:hAnsi="Arial" w:cs="Arial"/>
                <w:color w:val="1155CC"/>
                <w:sz w:val="24"/>
                <w:szCs w:val="24"/>
                <w:u w:val="single"/>
              </w:rPr>
              <w:t>fvelazquezc@cie.com.mx</w:t>
            </w:r>
            <w:r w:rsidRPr="000D3305">
              <w:rPr>
                <w:rFonts w:ascii="Arial" w:hAnsi="Arial" w:cs="Arial"/>
                <w:color w:val="1155CC"/>
                <w:sz w:val="24"/>
                <w:szCs w:val="24"/>
                <w:u w:val="single"/>
              </w:rPr>
              <w:fldChar w:fldCharType="end"/>
            </w:r>
          </w:p>
          <w:p w14:paraId="02A77DA7" w14:textId="77777777" w:rsidR="00913180" w:rsidRPr="000D3305" w:rsidRDefault="00913180" w:rsidP="00BC2AC3">
            <w:pPr>
              <w:jc w:val="both"/>
              <w:rPr>
                <w:rFonts w:ascii="Arial" w:hAnsi="Arial" w:cs="Arial"/>
                <w:color w:val="222222"/>
                <w:sz w:val="24"/>
                <w:szCs w:val="24"/>
              </w:rPr>
            </w:pPr>
            <w:r w:rsidRPr="000D3305">
              <w:rPr>
                <w:rFonts w:ascii="Arial" w:hAnsi="Arial" w:cs="Arial"/>
                <w:color w:val="222222"/>
                <w:sz w:val="24"/>
                <w:szCs w:val="24"/>
              </w:rPr>
              <w:t>(52 55) 52019089</w:t>
            </w:r>
          </w:p>
          <w:p w14:paraId="6E8C2790" w14:textId="77777777" w:rsidR="00913180" w:rsidRPr="000D3305" w:rsidRDefault="00913180" w:rsidP="00BC2AC3">
            <w:pPr>
              <w:jc w:val="both"/>
              <w:rPr>
                <w:rFonts w:ascii="Arial" w:hAnsi="Arial" w:cs="Arial"/>
                <w:color w:val="222222"/>
                <w:sz w:val="24"/>
                <w:szCs w:val="24"/>
              </w:rPr>
            </w:pPr>
            <w:r w:rsidRPr="000D3305">
              <w:rPr>
                <w:rFonts w:ascii="Arial" w:hAnsi="Arial" w:cs="Arial"/>
                <w:color w:val="222222"/>
                <w:sz w:val="24"/>
                <w:szCs w:val="24"/>
              </w:rPr>
              <w:t>CIE</w:t>
            </w:r>
          </w:p>
        </w:tc>
        <w:tc>
          <w:tcPr>
            <w:tcW w:w="5056" w:type="dxa"/>
            <w:shd w:val="clear" w:color="auto" w:fill="FFFFFF"/>
            <w:tcMar>
              <w:top w:w="0" w:type="dxa"/>
              <w:left w:w="108" w:type="dxa"/>
              <w:bottom w:w="0" w:type="dxa"/>
              <w:right w:w="108" w:type="dxa"/>
            </w:tcMar>
            <w:hideMark/>
          </w:tcPr>
          <w:p w14:paraId="11D6AC7D" w14:textId="77777777" w:rsidR="00913180" w:rsidRPr="000D3305" w:rsidRDefault="00913180" w:rsidP="00BC2AC3">
            <w:pPr>
              <w:shd w:val="clear" w:color="auto" w:fill="FFFFFF"/>
              <w:rPr>
                <w:rFonts w:ascii="Arial" w:hAnsi="Arial" w:cs="Arial"/>
                <w:color w:val="222222"/>
                <w:sz w:val="24"/>
                <w:szCs w:val="24"/>
              </w:rPr>
            </w:pPr>
            <w:r w:rsidRPr="000D3305">
              <w:rPr>
                <w:rFonts w:ascii="Arial" w:hAnsi="Arial" w:cs="Arial"/>
                <w:color w:val="222222"/>
                <w:sz w:val="24"/>
                <w:szCs w:val="24"/>
              </w:rPr>
              <w:t>Manuel Orvañanos</w:t>
            </w:r>
          </w:p>
          <w:p w14:paraId="73A3F479" w14:textId="77777777" w:rsidR="00913180" w:rsidRPr="000D3305" w:rsidRDefault="00913180" w:rsidP="00BC2AC3">
            <w:pPr>
              <w:shd w:val="clear" w:color="auto" w:fill="FFFFFF"/>
              <w:rPr>
                <w:rFonts w:ascii="Arial" w:hAnsi="Arial" w:cs="Arial"/>
                <w:color w:val="222222"/>
                <w:sz w:val="24"/>
                <w:szCs w:val="24"/>
              </w:rPr>
            </w:pPr>
            <w:r w:rsidRPr="000D3305">
              <w:rPr>
                <w:rFonts w:ascii="Arial" w:hAnsi="Arial" w:cs="Arial"/>
                <w:sz w:val="24"/>
                <w:szCs w:val="24"/>
              </w:rPr>
              <w:fldChar w:fldCharType="begin"/>
            </w:r>
            <w:r w:rsidRPr="000D3305">
              <w:rPr>
                <w:rFonts w:ascii="Arial" w:hAnsi="Arial" w:cs="Arial"/>
                <w:sz w:val="24"/>
                <w:szCs w:val="24"/>
              </w:rPr>
              <w:instrText xml:space="preserve"> HYPERLINK "mailto:Manuel@bandofinsiders.com" \t "_blank" </w:instrText>
            </w:r>
            <w:r w:rsidRPr="000D3305">
              <w:rPr>
                <w:rFonts w:ascii="Arial" w:hAnsi="Arial" w:cs="Arial"/>
                <w:sz w:val="24"/>
                <w:szCs w:val="24"/>
              </w:rPr>
              <w:fldChar w:fldCharType="separate"/>
            </w:r>
            <w:r w:rsidRPr="000D3305">
              <w:rPr>
                <w:rFonts w:ascii="Arial" w:hAnsi="Arial" w:cs="Arial"/>
                <w:color w:val="000000"/>
                <w:sz w:val="24"/>
                <w:szCs w:val="24"/>
                <w:u w:val="single"/>
              </w:rPr>
              <w:t>Manuel@bandofinsiders.com</w:t>
            </w:r>
            <w:r w:rsidRPr="000D3305">
              <w:rPr>
                <w:rFonts w:ascii="Arial" w:hAnsi="Arial" w:cs="Arial"/>
                <w:color w:val="000000"/>
                <w:sz w:val="24"/>
                <w:szCs w:val="24"/>
                <w:u w:val="single"/>
              </w:rPr>
              <w:fldChar w:fldCharType="end"/>
            </w:r>
          </w:p>
          <w:p w14:paraId="73E6C795" w14:textId="77777777" w:rsidR="00913180" w:rsidRPr="000D3305" w:rsidRDefault="00913180" w:rsidP="00BC2AC3">
            <w:pPr>
              <w:shd w:val="clear" w:color="auto" w:fill="FFFFFF"/>
              <w:rPr>
                <w:rFonts w:ascii="Arial" w:hAnsi="Arial" w:cs="Arial"/>
                <w:color w:val="222222"/>
                <w:sz w:val="24"/>
                <w:szCs w:val="24"/>
              </w:rPr>
            </w:pPr>
            <w:r w:rsidRPr="000D3305">
              <w:rPr>
                <w:rFonts w:ascii="Arial" w:hAnsi="Arial" w:cs="Arial"/>
                <w:color w:val="222222"/>
                <w:sz w:val="24"/>
                <w:szCs w:val="24"/>
              </w:rPr>
              <w:t>(52 55) 63.86.66.86</w:t>
            </w:r>
          </w:p>
          <w:p w14:paraId="77838242" w14:textId="77777777" w:rsidR="00913180" w:rsidRPr="000D3305" w:rsidRDefault="00913180" w:rsidP="00BC2AC3">
            <w:pPr>
              <w:shd w:val="clear" w:color="auto" w:fill="FFFFFF"/>
              <w:rPr>
                <w:rFonts w:ascii="Arial" w:hAnsi="Arial" w:cs="Arial"/>
                <w:color w:val="222222"/>
                <w:sz w:val="24"/>
                <w:szCs w:val="24"/>
              </w:rPr>
            </w:pPr>
            <w:r w:rsidRPr="000D3305">
              <w:rPr>
                <w:rFonts w:ascii="Arial" w:hAnsi="Arial" w:cs="Arial"/>
                <w:color w:val="222222"/>
                <w:sz w:val="24"/>
                <w:szCs w:val="24"/>
              </w:rPr>
              <w:t>Band of Insiders</w:t>
            </w:r>
          </w:p>
        </w:tc>
      </w:tr>
    </w:tbl>
    <w:p w14:paraId="3DE87B59" w14:textId="38CC024E" w:rsidR="00913180" w:rsidRPr="000D3305" w:rsidRDefault="00913180" w:rsidP="00913180">
      <w:pPr>
        <w:shd w:val="clear" w:color="auto" w:fill="FFFFFF"/>
        <w:jc w:val="both"/>
        <w:rPr>
          <w:rFonts w:ascii="Arial" w:hAnsi="Arial" w:cs="Arial"/>
          <w:color w:val="222222"/>
          <w:sz w:val="24"/>
          <w:szCs w:val="24"/>
        </w:rPr>
      </w:pPr>
    </w:p>
    <w:p w14:paraId="1AD0E505" w14:textId="77777777" w:rsidR="00913180" w:rsidRPr="0041189D" w:rsidRDefault="00913180" w:rsidP="00913180">
      <w:pPr>
        <w:shd w:val="clear" w:color="auto" w:fill="FFFFFF"/>
        <w:jc w:val="both"/>
        <w:rPr>
          <w:rFonts w:ascii="Arial" w:hAnsi="Arial" w:cs="Arial"/>
          <w:b/>
          <w:bCs/>
          <w:color w:val="000000"/>
          <w:sz w:val="20"/>
          <w:szCs w:val="20"/>
          <w:u w:val="single"/>
        </w:rPr>
      </w:pPr>
      <w:r w:rsidRPr="0041189D">
        <w:rPr>
          <w:rFonts w:ascii="Arial" w:hAnsi="Arial" w:cs="Arial"/>
          <w:b/>
          <w:bCs/>
          <w:color w:val="000000"/>
          <w:sz w:val="20"/>
          <w:szCs w:val="20"/>
          <w:u w:val="single"/>
        </w:rPr>
        <w:t>About Cie</w:t>
      </w:r>
    </w:p>
    <w:p w14:paraId="5AEEA291" w14:textId="77777777" w:rsidR="00913180" w:rsidRPr="0041189D" w:rsidRDefault="00913180" w:rsidP="00913180">
      <w:pPr>
        <w:shd w:val="clear" w:color="auto" w:fill="FFFFFF"/>
        <w:jc w:val="both"/>
        <w:rPr>
          <w:rFonts w:ascii="Arial" w:hAnsi="Arial" w:cs="Arial"/>
          <w:color w:val="000000"/>
          <w:sz w:val="20"/>
          <w:szCs w:val="20"/>
        </w:rPr>
      </w:pPr>
      <w:r w:rsidRPr="0041189D">
        <w:rPr>
          <w:rFonts w:ascii="Arial" w:hAnsi="Arial" w:cs="Arial"/>
          <w:color w:val="000000"/>
          <w:sz w:val="20"/>
          <w:szCs w:val="20"/>
        </w:rPr>
        <w:t>Corporación Interamericana de Entretenimiento, S.A.B de C. V.</w:t>
      </w:r>
    </w:p>
    <w:p w14:paraId="0D206747" w14:textId="49C8538A" w:rsidR="00913180" w:rsidRPr="0041189D" w:rsidRDefault="00913180" w:rsidP="00913180">
      <w:pPr>
        <w:shd w:val="clear" w:color="auto" w:fill="FFFFFF"/>
        <w:jc w:val="both"/>
        <w:rPr>
          <w:rFonts w:ascii="Arial" w:hAnsi="Arial" w:cs="Arial"/>
          <w:color w:val="222222"/>
          <w:sz w:val="20"/>
          <w:szCs w:val="20"/>
        </w:rPr>
      </w:pPr>
      <w:r w:rsidRPr="0041189D">
        <w:rPr>
          <w:rFonts w:ascii="Arial" w:hAnsi="Arial" w:cs="Arial"/>
          <w:color w:val="333333"/>
          <w:sz w:val="20"/>
          <w:szCs w:val="20"/>
        </w:rPr>
        <w:t> </w:t>
      </w:r>
      <w:r w:rsidRPr="0041189D">
        <w:rPr>
          <w:rFonts w:ascii="Arial" w:hAnsi="Arial" w:cs="Arial"/>
          <w:sz w:val="20"/>
          <w:szCs w:val="20"/>
        </w:rPr>
        <w:fldChar w:fldCharType="begin"/>
      </w:r>
      <w:r w:rsidRPr="0041189D">
        <w:rPr>
          <w:rFonts w:ascii="Arial" w:hAnsi="Arial" w:cs="Arial"/>
          <w:sz w:val="20"/>
          <w:szCs w:val="20"/>
        </w:rPr>
        <w:instrText xml:space="preserve"> HYPERLINK "http://www.cie.com.mx/" \t "_blank" </w:instrText>
      </w:r>
      <w:r w:rsidRPr="0041189D">
        <w:rPr>
          <w:rFonts w:ascii="Arial" w:hAnsi="Arial" w:cs="Arial"/>
          <w:sz w:val="20"/>
          <w:szCs w:val="20"/>
        </w:rPr>
        <w:fldChar w:fldCharType="separate"/>
      </w:r>
      <w:r w:rsidRPr="0041189D">
        <w:rPr>
          <w:rFonts w:ascii="Arial" w:hAnsi="Arial" w:cs="Arial"/>
          <w:color w:val="1155CC"/>
          <w:sz w:val="20"/>
          <w:szCs w:val="20"/>
          <w:u w:val="single"/>
        </w:rPr>
        <w:t>www.cie.com.mx</w:t>
      </w:r>
      <w:r w:rsidRPr="0041189D">
        <w:rPr>
          <w:rFonts w:ascii="Arial" w:hAnsi="Arial" w:cs="Arial"/>
          <w:color w:val="1155CC"/>
          <w:sz w:val="20"/>
          <w:szCs w:val="20"/>
          <w:u w:val="single"/>
        </w:rPr>
        <w:fldChar w:fldCharType="end"/>
      </w:r>
    </w:p>
    <w:p w14:paraId="2F26D467" w14:textId="77777777" w:rsidR="00913180" w:rsidRPr="0041189D" w:rsidRDefault="00913180" w:rsidP="00913180">
      <w:pPr>
        <w:shd w:val="clear" w:color="auto" w:fill="FFFFFF"/>
        <w:jc w:val="both"/>
        <w:rPr>
          <w:rFonts w:ascii="Arial" w:hAnsi="Arial" w:cs="Arial"/>
          <w:color w:val="000000"/>
          <w:sz w:val="20"/>
          <w:szCs w:val="20"/>
          <w:lang w:val="en-US"/>
        </w:rPr>
      </w:pPr>
      <w:r w:rsidRPr="0041189D">
        <w:rPr>
          <w:rFonts w:ascii="Arial" w:hAnsi="Arial" w:cs="Arial"/>
          <w:color w:val="000000"/>
          <w:sz w:val="20"/>
          <w:szCs w:val="20"/>
          <w:lang w:val="en-US"/>
        </w:rPr>
        <w:t>We are the market leader in outdoors entertainment in Mexico, Colombia and Central America and one of the most outstanding participants in Latin America and worldwide entertainment industry.</w:t>
      </w:r>
    </w:p>
    <w:p w14:paraId="7FAF4370" w14:textId="77777777" w:rsidR="00913180" w:rsidRPr="0041189D" w:rsidRDefault="00913180" w:rsidP="00913180">
      <w:pPr>
        <w:shd w:val="clear" w:color="auto" w:fill="FFFFFF"/>
        <w:jc w:val="both"/>
        <w:rPr>
          <w:rFonts w:ascii="Arial" w:hAnsi="Arial" w:cs="Arial"/>
          <w:color w:val="000000"/>
          <w:sz w:val="20"/>
          <w:szCs w:val="20"/>
        </w:rPr>
      </w:pPr>
      <w:r w:rsidRPr="0041189D">
        <w:rPr>
          <w:rFonts w:ascii="Arial" w:hAnsi="Arial" w:cs="Arial"/>
          <w:color w:val="000000"/>
          <w:sz w:val="20"/>
          <w:szCs w:val="20"/>
        </w:rPr>
        <w:t>Through a unique vertical integration model, and the only Access to an important network of entertainment centers, a base of advertisers formed by the main advertising investors in our market, as well as the alliances and strategic partnerships that we have established with experienced participants in global industry; we offer different world-class entertainment options, which include concerts, theater productions, sports, family and cultural events, among others to satisfy leisure and recreation needs for our audiences.</w:t>
      </w:r>
    </w:p>
    <w:p w14:paraId="01BB1F98" w14:textId="6E4E81BA" w:rsidR="00913180" w:rsidRPr="0041189D" w:rsidRDefault="00913180" w:rsidP="00913180">
      <w:pPr>
        <w:shd w:val="clear" w:color="auto" w:fill="FFFFFF"/>
        <w:jc w:val="both"/>
        <w:rPr>
          <w:rFonts w:ascii="Arial" w:hAnsi="Arial" w:cs="Arial"/>
          <w:color w:val="000000"/>
          <w:sz w:val="20"/>
          <w:szCs w:val="20"/>
          <w:lang w:val="en-US"/>
        </w:rPr>
      </w:pPr>
      <w:r w:rsidRPr="0041189D">
        <w:rPr>
          <w:rFonts w:ascii="Arial" w:hAnsi="Arial" w:cs="Arial"/>
          <w:color w:val="000000"/>
          <w:sz w:val="20"/>
          <w:szCs w:val="20"/>
        </w:rPr>
        <w:t xml:space="preserve">We operate an amusement and an aquatic park in Bogota, Colombia. Also, we commercialize the Banamex Center in Mexico City, one of the biggest and most important exhibition and convention venues internationally. </w:t>
      </w:r>
      <w:r w:rsidRPr="0041189D">
        <w:rPr>
          <w:rFonts w:ascii="Arial" w:hAnsi="Arial" w:cs="Arial"/>
          <w:color w:val="000000"/>
          <w:sz w:val="20"/>
          <w:szCs w:val="20"/>
          <w:lang w:val="en-US"/>
        </w:rPr>
        <w:t>In addition we are recognized as the foremost producer and organizer of special and corporate events in Mexico, and for operating one of the</w:t>
      </w:r>
      <w:r w:rsidR="0041189D">
        <w:rPr>
          <w:rFonts w:ascii="Arial" w:hAnsi="Arial" w:cs="Arial"/>
          <w:color w:val="000000"/>
          <w:sz w:val="20"/>
          <w:szCs w:val="20"/>
          <w:lang w:val="en-US"/>
        </w:rPr>
        <w:t xml:space="preserve"> </w:t>
      </w:r>
      <w:bookmarkStart w:id="0" w:name="_GoBack"/>
      <w:bookmarkEnd w:id="0"/>
      <w:r w:rsidRPr="0041189D">
        <w:rPr>
          <w:rFonts w:ascii="Arial" w:hAnsi="Arial" w:cs="Arial"/>
          <w:color w:val="000000"/>
          <w:sz w:val="20"/>
          <w:szCs w:val="20"/>
          <w:lang w:val="en-US"/>
        </w:rPr>
        <w:t>most professional contact centers recognized in the Mexican Market.</w:t>
      </w:r>
    </w:p>
    <w:p w14:paraId="02B7C019" w14:textId="77777777" w:rsidR="00913180" w:rsidRPr="0041189D" w:rsidRDefault="00913180" w:rsidP="00913180">
      <w:pPr>
        <w:shd w:val="clear" w:color="auto" w:fill="FFFFFF"/>
        <w:jc w:val="both"/>
        <w:rPr>
          <w:rFonts w:ascii="Arial" w:hAnsi="Arial" w:cs="Arial"/>
          <w:color w:val="000000"/>
          <w:sz w:val="20"/>
          <w:szCs w:val="20"/>
        </w:rPr>
      </w:pPr>
      <w:r w:rsidRPr="0041189D">
        <w:rPr>
          <w:rFonts w:ascii="Arial" w:hAnsi="Arial" w:cs="Arial"/>
          <w:color w:val="000000"/>
          <w:sz w:val="20"/>
          <w:szCs w:val="20"/>
        </w:rPr>
        <w:t>CIE is a public Company whose shares and debit securities are listed in the Mexican Stock Exchange.</w:t>
      </w:r>
    </w:p>
    <w:p w14:paraId="60693204" w14:textId="77777777" w:rsidR="005E45DB" w:rsidRPr="000D3305" w:rsidRDefault="005E45DB" w:rsidP="00913180">
      <w:pPr>
        <w:spacing w:after="0" w:line="240" w:lineRule="auto"/>
        <w:jc w:val="center"/>
        <w:rPr>
          <w:rFonts w:ascii="Arial" w:hAnsi="Arial" w:cs="Arial"/>
          <w:sz w:val="24"/>
          <w:szCs w:val="24"/>
        </w:rPr>
      </w:pPr>
    </w:p>
    <w:sectPr w:rsidR="005E45DB" w:rsidRPr="000D3305">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BFEE10" w14:textId="77777777" w:rsidR="009B698F" w:rsidRDefault="009B698F" w:rsidP="009B698F">
      <w:pPr>
        <w:spacing w:after="0" w:line="240" w:lineRule="auto"/>
      </w:pPr>
      <w:r>
        <w:separator/>
      </w:r>
    </w:p>
  </w:endnote>
  <w:endnote w:type="continuationSeparator" w:id="0">
    <w:p w14:paraId="6CCD3E41" w14:textId="77777777" w:rsidR="009B698F" w:rsidRDefault="009B698F" w:rsidP="009B6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A62AD" w14:textId="77777777" w:rsidR="009B698F" w:rsidRDefault="009B698F">
    <w:pPr>
      <w:pStyle w:val="Footer"/>
    </w:pPr>
  </w:p>
  <w:p w14:paraId="38A88AF2" w14:textId="77777777" w:rsidR="009B698F" w:rsidRDefault="009B698F">
    <w:pPr>
      <w:pStyle w:val="Footer"/>
    </w:pPr>
  </w:p>
  <w:p w14:paraId="34E748BF" w14:textId="77777777" w:rsidR="009B698F" w:rsidRDefault="009B698F">
    <w:pPr>
      <w:pStyle w:val="Footer"/>
    </w:pPr>
  </w:p>
  <w:p w14:paraId="27DE9145" w14:textId="77777777" w:rsidR="009B698F" w:rsidRDefault="009B698F">
    <w:pPr>
      <w:pStyle w:val="Footer"/>
    </w:pPr>
    <w:r>
      <w:rPr>
        <w:noProof/>
        <w:lang w:val="en-US"/>
      </w:rPr>
      <w:drawing>
        <wp:anchor distT="152400" distB="152400" distL="152400" distR="152400" simplePos="0" relativeHeight="251661312" behindDoc="1" locked="0" layoutInCell="1" allowOverlap="1" wp14:anchorId="573424A1" wp14:editId="066E0617">
          <wp:simplePos x="0" y="0"/>
          <wp:positionH relativeFrom="page">
            <wp:posOffset>163195</wp:posOffset>
          </wp:positionH>
          <wp:positionV relativeFrom="page">
            <wp:posOffset>9010015</wp:posOffset>
          </wp:positionV>
          <wp:extent cx="7746365" cy="1138555"/>
          <wp:effectExtent l="19050" t="0" r="6985" b="0"/>
          <wp:wrapNone/>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srcRect/>
                  <a:stretch>
                    <a:fillRect/>
                  </a:stretch>
                </pic:blipFill>
                <pic:spPr bwMode="auto">
                  <a:xfrm>
                    <a:off x="0" y="0"/>
                    <a:ext cx="7746365" cy="1138555"/>
                  </a:xfrm>
                  <a:prstGeom prst="rect">
                    <a:avLst/>
                  </a:prstGeom>
                  <a:noFill/>
                  <a:ln w="12700">
                    <a:noFill/>
                    <a:miter lim="4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9DE204" w14:textId="77777777" w:rsidR="009B698F" w:rsidRDefault="009B698F" w:rsidP="009B698F">
      <w:pPr>
        <w:spacing w:after="0" w:line="240" w:lineRule="auto"/>
      </w:pPr>
      <w:r>
        <w:separator/>
      </w:r>
    </w:p>
  </w:footnote>
  <w:footnote w:type="continuationSeparator" w:id="0">
    <w:p w14:paraId="57A9E144" w14:textId="77777777" w:rsidR="009B698F" w:rsidRDefault="009B698F" w:rsidP="009B698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C7456" w14:textId="77777777" w:rsidR="009B698F" w:rsidRDefault="009B698F">
    <w:pPr>
      <w:pStyle w:val="Header"/>
    </w:pPr>
  </w:p>
  <w:p w14:paraId="7277C8BA" w14:textId="77777777" w:rsidR="009B698F" w:rsidRDefault="009B698F">
    <w:pPr>
      <w:pStyle w:val="Header"/>
    </w:pPr>
  </w:p>
  <w:p w14:paraId="785C7E54" w14:textId="77777777" w:rsidR="009B698F" w:rsidRDefault="009B698F">
    <w:pPr>
      <w:pStyle w:val="Header"/>
    </w:pPr>
  </w:p>
  <w:p w14:paraId="0F6758FA" w14:textId="77777777" w:rsidR="009B698F" w:rsidRDefault="009B698F">
    <w:pPr>
      <w:pStyle w:val="Header"/>
    </w:pPr>
    <w:r>
      <w:rPr>
        <w:noProof/>
        <w:lang w:val="en-US"/>
      </w:rPr>
      <w:drawing>
        <wp:anchor distT="152400" distB="152400" distL="152400" distR="152400" simplePos="0" relativeHeight="251659264" behindDoc="1" locked="0" layoutInCell="1" allowOverlap="1" wp14:anchorId="67CAF68B" wp14:editId="70611373">
          <wp:simplePos x="0" y="0"/>
          <wp:positionH relativeFrom="page">
            <wp:posOffset>1076325</wp:posOffset>
          </wp:positionH>
          <wp:positionV relativeFrom="page">
            <wp:posOffset>447675</wp:posOffset>
          </wp:positionV>
          <wp:extent cx="7634605" cy="681355"/>
          <wp:effectExtent l="19050" t="0" r="4445" b="0"/>
          <wp:wrapNone/>
          <wp:docPr id="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srcRect/>
                  <a:stretch>
                    <a:fillRect/>
                  </a:stretch>
                </pic:blipFill>
                <pic:spPr bwMode="auto">
                  <a:xfrm>
                    <a:off x="0" y="0"/>
                    <a:ext cx="7634605" cy="681355"/>
                  </a:xfrm>
                  <a:prstGeom prst="rect">
                    <a:avLst/>
                  </a:prstGeom>
                  <a:noFill/>
                  <a:ln w="12700">
                    <a:noFill/>
                    <a:miter lim="4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32800"/>
    <w:multiLevelType w:val="hybridMultilevel"/>
    <w:tmpl w:val="5BA65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5654538"/>
    <w:multiLevelType w:val="hybridMultilevel"/>
    <w:tmpl w:val="D0C25C7C"/>
    <w:lvl w:ilvl="0" w:tplc="0C0681E0">
      <w:start w:val="25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CF8"/>
    <w:rsid w:val="00096DC1"/>
    <w:rsid w:val="000B1F51"/>
    <w:rsid w:val="000D3305"/>
    <w:rsid w:val="00266A13"/>
    <w:rsid w:val="00346A9E"/>
    <w:rsid w:val="00354F77"/>
    <w:rsid w:val="0041189D"/>
    <w:rsid w:val="005E45DB"/>
    <w:rsid w:val="007E64B5"/>
    <w:rsid w:val="00826FEB"/>
    <w:rsid w:val="00881CF8"/>
    <w:rsid w:val="00913180"/>
    <w:rsid w:val="009B698F"/>
    <w:rsid w:val="00A20289"/>
    <w:rsid w:val="00A92E51"/>
    <w:rsid w:val="00B1687A"/>
    <w:rsid w:val="00B42666"/>
    <w:rsid w:val="00CA6743"/>
    <w:rsid w:val="00D9113D"/>
    <w:rsid w:val="00F469C9"/>
    <w:rsid w:val="00FD11D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3C5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6A9E"/>
    <w:pPr>
      <w:ind w:left="720"/>
      <w:contextualSpacing/>
    </w:pPr>
  </w:style>
  <w:style w:type="paragraph" w:styleId="Header">
    <w:name w:val="header"/>
    <w:basedOn w:val="Normal"/>
    <w:link w:val="HeaderChar"/>
    <w:uiPriority w:val="99"/>
    <w:unhideWhenUsed/>
    <w:rsid w:val="009B698F"/>
    <w:pPr>
      <w:tabs>
        <w:tab w:val="center" w:pos="4419"/>
        <w:tab w:val="right" w:pos="8838"/>
      </w:tabs>
      <w:spacing w:after="0" w:line="240" w:lineRule="auto"/>
    </w:pPr>
  </w:style>
  <w:style w:type="character" w:customStyle="1" w:styleId="HeaderChar">
    <w:name w:val="Header Char"/>
    <w:basedOn w:val="DefaultParagraphFont"/>
    <w:link w:val="Header"/>
    <w:uiPriority w:val="99"/>
    <w:rsid w:val="009B698F"/>
  </w:style>
  <w:style w:type="paragraph" w:styleId="Footer">
    <w:name w:val="footer"/>
    <w:basedOn w:val="Normal"/>
    <w:link w:val="FooterChar"/>
    <w:uiPriority w:val="99"/>
    <w:unhideWhenUsed/>
    <w:rsid w:val="009B698F"/>
    <w:pPr>
      <w:tabs>
        <w:tab w:val="center" w:pos="4419"/>
        <w:tab w:val="right" w:pos="8838"/>
      </w:tabs>
      <w:spacing w:after="0" w:line="240" w:lineRule="auto"/>
    </w:pPr>
  </w:style>
  <w:style w:type="character" w:customStyle="1" w:styleId="FooterChar">
    <w:name w:val="Footer Char"/>
    <w:basedOn w:val="DefaultParagraphFont"/>
    <w:link w:val="Footer"/>
    <w:uiPriority w:val="99"/>
    <w:rsid w:val="009B698F"/>
  </w:style>
  <w:style w:type="character" w:styleId="Hyperlink">
    <w:name w:val="Hyperlink"/>
    <w:uiPriority w:val="99"/>
    <w:unhideWhenUsed/>
    <w:rsid w:val="009B698F"/>
    <w:rPr>
      <w:color w:val="0000FF"/>
      <w:u w:val="single"/>
    </w:rPr>
  </w:style>
  <w:style w:type="paragraph" w:styleId="BalloonText">
    <w:name w:val="Balloon Text"/>
    <w:basedOn w:val="Normal"/>
    <w:link w:val="BalloonTextChar"/>
    <w:uiPriority w:val="99"/>
    <w:semiHidden/>
    <w:unhideWhenUsed/>
    <w:rsid w:val="009B69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698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6A9E"/>
    <w:pPr>
      <w:ind w:left="720"/>
      <w:contextualSpacing/>
    </w:pPr>
  </w:style>
  <w:style w:type="paragraph" w:styleId="Header">
    <w:name w:val="header"/>
    <w:basedOn w:val="Normal"/>
    <w:link w:val="HeaderChar"/>
    <w:uiPriority w:val="99"/>
    <w:unhideWhenUsed/>
    <w:rsid w:val="009B698F"/>
    <w:pPr>
      <w:tabs>
        <w:tab w:val="center" w:pos="4419"/>
        <w:tab w:val="right" w:pos="8838"/>
      </w:tabs>
      <w:spacing w:after="0" w:line="240" w:lineRule="auto"/>
    </w:pPr>
  </w:style>
  <w:style w:type="character" w:customStyle="1" w:styleId="HeaderChar">
    <w:name w:val="Header Char"/>
    <w:basedOn w:val="DefaultParagraphFont"/>
    <w:link w:val="Header"/>
    <w:uiPriority w:val="99"/>
    <w:rsid w:val="009B698F"/>
  </w:style>
  <w:style w:type="paragraph" w:styleId="Footer">
    <w:name w:val="footer"/>
    <w:basedOn w:val="Normal"/>
    <w:link w:val="FooterChar"/>
    <w:uiPriority w:val="99"/>
    <w:unhideWhenUsed/>
    <w:rsid w:val="009B698F"/>
    <w:pPr>
      <w:tabs>
        <w:tab w:val="center" w:pos="4419"/>
        <w:tab w:val="right" w:pos="8838"/>
      </w:tabs>
      <w:spacing w:after="0" w:line="240" w:lineRule="auto"/>
    </w:pPr>
  </w:style>
  <w:style w:type="character" w:customStyle="1" w:styleId="FooterChar">
    <w:name w:val="Footer Char"/>
    <w:basedOn w:val="DefaultParagraphFont"/>
    <w:link w:val="Footer"/>
    <w:uiPriority w:val="99"/>
    <w:rsid w:val="009B698F"/>
  </w:style>
  <w:style w:type="character" w:styleId="Hyperlink">
    <w:name w:val="Hyperlink"/>
    <w:uiPriority w:val="99"/>
    <w:unhideWhenUsed/>
    <w:rsid w:val="009B698F"/>
    <w:rPr>
      <w:color w:val="0000FF"/>
      <w:u w:val="single"/>
    </w:rPr>
  </w:style>
  <w:style w:type="paragraph" w:styleId="BalloonText">
    <w:name w:val="Balloon Text"/>
    <w:basedOn w:val="Normal"/>
    <w:link w:val="BalloonTextChar"/>
    <w:uiPriority w:val="99"/>
    <w:semiHidden/>
    <w:unhideWhenUsed/>
    <w:rsid w:val="009B69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698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537</Words>
  <Characters>3066</Characters>
  <Application>Microsoft Macintosh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CIE</Company>
  <LinksUpToDate>false</LinksUpToDate>
  <CharactersWithSpaces>3596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ciemx</dc:creator>
  <cp:lastModifiedBy>patricia ramirez</cp:lastModifiedBy>
  <cp:revision>6</cp:revision>
  <dcterms:created xsi:type="dcterms:W3CDTF">2015-08-26T00:05:00Z</dcterms:created>
  <dcterms:modified xsi:type="dcterms:W3CDTF">2015-08-26T17:27:00Z</dcterms:modified>
</cp:coreProperties>
</file>