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0B18E" w14:textId="77777777" w:rsidR="0057628F" w:rsidRDefault="0057628F" w:rsidP="002F10BF">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FAAFADC" w14:textId="77777777" w:rsidR="0057628F" w:rsidRPr="009F3224" w:rsidRDefault="0057628F" w:rsidP="0057628F">
      <w:pPr>
        <w:shd w:val="clear" w:color="auto" w:fill="FFFFFF"/>
        <w:spacing w:after="0" w:line="240" w:lineRule="auto"/>
        <w:jc w:val="right"/>
        <w:rPr>
          <w:rFonts w:ascii="Arial" w:eastAsiaTheme="minorEastAsia" w:hAnsi="Arial" w:cs="Arial"/>
          <w:color w:val="000000"/>
          <w:sz w:val="18"/>
          <w:szCs w:val="18"/>
          <w:lang w:val="es-ES_tradnl" w:bidi="ar-SA"/>
        </w:rPr>
      </w:pPr>
      <w:r w:rsidRPr="009F3224">
        <w:rPr>
          <w:rFonts w:ascii="Arial" w:eastAsiaTheme="minorEastAsia" w:hAnsi="Arial" w:cs="Arial"/>
          <w:i/>
          <w:iCs/>
          <w:color w:val="000000"/>
          <w:sz w:val="18"/>
          <w:szCs w:val="18"/>
          <w:lang w:val="es-ES_tradnl" w:bidi="ar-SA"/>
        </w:rPr>
        <w:t>Ciudad de México a 27 de octubre de 2016.</w:t>
      </w:r>
    </w:p>
    <w:p w14:paraId="1D669C0C" w14:textId="77777777" w:rsidR="0057628F" w:rsidRDefault="0057628F" w:rsidP="0057628F">
      <w:pPr>
        <w:shd w:val="clear" w:color="auto" w:fill="FFFFFF"/>
        <w:spacing w:after="0" w:line="240" w:lineRule="auto"/>
        <w:jc w:val="both"/>
        <w:rPr>
          <w:rFonts w:ascii="Arial" w:eastAsiaTheme="minorEastAsia" w:hAnsi="Arial" w:cs="Arial"/>
          <w:i/>
          <w:iCs/>
          <w:color w:val="000000"/>
          <w:sz w:val="18"/>
          <w:szCs w:val="18"/>
          <w:lang w:val="es-ES_tradnl" w:bidi="ar-SA"/>
        </w:rPr>
      </w:pPr>
      <w:r w:rsidRPr="009F3224">
        <w:rPr>
          <w:rFonts w:ascii="Arial" w:eastAsiaTheme="minorEastAsia" w:hAnsi="Arial" w:cs="Arial"/>
          <w:i/>
          <w:iCs/>
          <w:color w:val="000000"/>
          <w:sz w:val="18"/>
          <w:szCs w:val="18"/>
          <w:lang w:val="es-ES_tradnl" w:bidi="ar-SA"/>
        </w:rPr>
        <w:t> </w:t>
      </w:r>
      <w:bookmarkStart w:id="0" w:name="_GoBack"/>
      <w:bookmarkEnd w:id="0"/>
    </w:p>
    <w:p w14:paraId="04E63F22" w14:textId="77777777" w:rsidR="009F3224" w:rsidRDefault="009F3224" w:rsidP="0057628F">
      <w:pPr>
        <w:shd w:val="clear" w:color="auto" w:fill="FFFFFF"/>
        <w:spacing w:after="0" w:line="240" w:lineRule="auto"/>
        <w:jc w:val="both"/>
        <w:rPr>
          <w:rFonts w:ascii="Arial" w:eastAsiaTheme="minorEastAsia" w:hAnsi="Arial" w:cs="Arial"/>
          <w:i/>
          <w:iCs/>
          <w:color w:val="000000"/>
          <w:sz w:val="18"/>
          <w:szCs w:val="18"/>
          <w:lang w:val="es-ES_tradnl" w:bidi="ar-SA"/>
        </w:rPr>
      </w:pPr>
    </w:p>
    <w:p w14:paraId="1010AA56" w14:textId="77777777" w:rsidR="009F3224" w:rsidRPr="009F3224" w:rsidRDefault="009F3224" w:rsidP="0057628F">
      <w:pPr>
        <w:shd w:val="clear" w:color="auto" w:fill="FFFFFF"/>
        <w:spacing w:after="0" w:line="240" w:lineRule="auto"/>
        <w:jc w:val="both"/>
        <w:rPr>
          <w:rFonts w:ascii="Arial" w:eastAsiaTheme="minorEastAsia" w:hAnsi="Arial" w:cs="Arial"/>
          <w:color w:val="000000"/>
          <w:sz w:val="18"/>
          <w:szCs w:val="18"/>
          <w:lang w:val="es-ES_tradnl" w:bidi="ar-SA"/>
        </w:rPr>
      </w:pPr>
    </w:p>
    <w:p w14:paraId="24843148" w14:textId="77777777" w:rsidR="009F3224" w:rsidRPr="009F3224" w:rsidRDefault="009F3224" w:rsidP="009F3224">
      <w:pPr>
        <w:jc w:val="center"/>
        <w:rPr>
          <w:rFonts w:ascii="Arial" w:hAnsi="Arial" w:cs="Arial"/>
          <w:b/>
        </w:rPr>
      </w:pPr>
      <w:r w:rsidRPr="009F3224">
        <w:rPr>
          <w:rFonts w:ascii="Arial" w:hAnsi="Arial" w:cs="Arial"/>
          <w:b/>
        </w:rPr>
        <w:t>‘THIS YEAR’S EVENT WILL BE EVEN BETTER THAN LAST YEAR’</w:t>
      </w:r>
    </w:p>
    <w:p w14:paraId="7E63515F"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Mexican </w:t>
      </w:r>
      <w:proofErr w:type="spellStart"/>
      <w:r w:rsidRPr="009F3224">
        <w:rPr>
          <w:rFonts w:ascii="Arial" w:hAnsi="Arial" w:cs="Arial"/>
          <w:sz w:val="21"/>
          <w:szCs w:val="21"/>
        </w:rPr>
        <w:t>favourite</w:t>
      </w:r>
      <w:proofErr w:type="spellEnd"/>
      <w:r w:rsidRPr="009F3224">
        <w:rPr>
          <w:rFonts w:ascii="Arial" w:hAnsi="Arial" w:cs="Arial"/>
          <w:sz w:val="21"/>
          <w:szCs w:val="21"/>
        </w:rPr>
        <w:t xml:space="preserve"> Sergio Pérez is convinced this year’s Mexican Grand Prix can leave an even more stunning impression than the 2015 edition.</w:t>
      </w:r>
    </w:p>
    <w:p w14:paraId="4335AEE2"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“I have no doubt this year’s event will be even better than last year,’ says </w:t>
      </w:r>
      <w:proofErr w:type="spellStart"/>
      <w:r w:rsidRPr="009F3224">
        <w:rPr>
          <w:rFonts w:ascii="Arial" w:hAnsi="Arial" w:cs="Arial"/>
          <w:sz w:val="21"/>
          <w:szCs w:val="21"/>
        </w:rPr>
        <w:t>Checo</w:t>
      </w:r>
      <w:proofErr w:type="spellEnd"/>
      <w:r w:rsidRPr="009F3224">
        <w:rPr>
          <w:rFonts w:ascii="Arial" w:hAnsi="Arial" w:cs="Arial"/>
          <w:sz w:val="21"/>
          <w:szCs w:val="21"/>
        </w:rPr>
        <w:t xml:space="preserve">, who finished eighth in his home race last season. ‘Expectations are huge following the success of 2015,’ says the 26-year-old. </w:t>
      </w:r>
    </w:p>
    <w:p w14:paraId="442ED4E2" w14:textId="6C372250" w:rsidR="0057628F" w:rsidRPr="009F3224" w:rsidRDefault="0057628F" w:rsidP="009F3224">
      <w:pPr>
        <w:widowControl w:val="0"/>
        <w:autoSpaceDE w:val="0"/>
        <w:autoSpaceDN w:val="0"/>
        <w:adjustRightInd w:val="0"/>
        <w:jc w:val="both"/>
        <w:rPr>
          <w:rFonts w:ascii="Arial" w:hAnsi="Arial" w:cs="Arial"/>
          <w:sz w:val="21"/>
          <w:szCs w:val="21"/>
        </w:rPr>
      </w:pPr>
      <w:r w:rsidRPr="009F3224">
        <w:rPr>
          <w:rFonts w:ascii="Arial" w:eastAsiaTheme="minorEastAsia" w:hAnsi="Arial" w:cs="Arial"/>
          <w:color w:val="000000"/>
          <w:sz w:val="21"/>
          <w:szCs w:val="21"/>
          <w:lang w:val="es-ES_tradnl" w:bidi="ar-SA"/>
        </w:rPr>
        <w:t> </w:t>
      </w:r>
      <w:r w:rsidR="009F3224" w:rsidRPr="009F3224">
        <w:rPr>
          <w:rFonts w:ascii="Arial" w:hAnsi="Arial" w:cs="Arial"/>
          <w:sz w:val="21"/>
          <w:szCs w:val="21"/>
        </w:rPr>
        <w:t>‘For me, the biggest surprise was the passion of the fans: all the affection I received, all the messages and all the incredible moments I experienced are what really made an impression on me. I am so happy to go back there.’</w:t>
      </w:r>
    </w:p>
    <w:p w14:paraId="184EEA1F" w14:textId="77777777" w:rsidR="0057628F" w:rsidRPr="009F3224" w:rsidRDefault="0057628F" w:rsidP="0057628F">
      <w:pPr>
        <w:shd w:val="clear" w:color="auto" w:fill="FFFFFF"/>
        <w:spacing w:after="0" w:line="240" w:lineRule="auto"/>
        <w:jc w:val="both"/>
        <w:rPr>
          <w:rFonts w:ascii="Arial" w:eastAsiaTheme="minorEastAsia" w:hAnsi="Arial" w:cs="Arial"/>
          <w:color w:val="000000"/>
          <w:sz w:val="21"/>
          <w:szCs w:val="21"/>
          <w:lang w:val="es-ES_tradnl" w:bidi="ar-SA"/>
        </w:rPr>
      </w:pPr>
    </w:p>
    <w:p w14:paraId="267854AC" w14:textId="5D5E968E" w:rsidR="0057628F" w:rsidRDefault="0057628F" w:rsidP="0057628F">
      <w:pPr>
        <w:shd w:val="clear" w:color="auto" w:fill="FFFFFF"/>
        <w:spacing w:after="0" w:line="240" w:lineRule="auto"/>
        <w:jc w:val="center"/>
        <w:rPr>
          <w:rFonts w:ascii="Arial" w:eastAsiaTheme="minorEastAsia" w:hAnsi="Arial" w:cs="Arial"/>
          <w:color w:val="000000"/>
          <w:sz w:val="21"/>
          <w:szCs w:val="21"/>
          <w:lang w:val="es-ES_tradnl" w:bidi="ar-SA"/>
        </w:rPr>
      </w:pPr>
      <w:r>
        <w:rPr>
          <w:rFonts w:ascii="Arial" w:eastAsiaTheme="minorEastAsia" w:hAnsi="Arial" w:cs="Arial"/>
          <w:noProof/>
          <w:color w:val="000000"/>
          <w:sz w:val="21"/>
          <w:szCs w:val="21"/>
          <w:lang w:bidi="ar-SA"/>
        </w:rPr>
        <w:drawing>
          <wp:inline distT="0" distB="0" distL="0" distR="0" wp14:anchorId="10C29CA8" wp14:editId="517CE480">
            <wp:extent cx="3324225" cy="2209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 (1).jpg"/>
                    <pic:cNvPicPr/>
                  </pic:nvPicPr>
                  <pic:blipFill>
                    <a:blip r:embed="rId8">
                      <a:extLst>
                        <a:ext uri="{28A0092B-C50C-407E-A947-70E740481C1C}">
                          <a14:useLocalDpi xmlns:a14="http://schemas.microsoft.com/office/drawing/2010/main" val="0"/>
                        </a:ext>
                      </a:extLst>
                    </a:blip>
                    <a:stretch>
                      <a:fillRect/>
                    </a:stretch>
                  </pic:blipFill>
                  <pic:spPr>
                    <a:xfrm>
                      <a:off x="0" y="0"/>
                      <a:ext cx="3324225" cy="2209800"/>
                    </a:xfrm>
                    <a:prstGeom prst="rect">
                      <a:avLst/>
                    </a:prstGeom>
                  </pic:spPr>
                </pic:pic>
              </a:graphicData>
            </a:graphic>
          </wp:inline>
        </w:drawing>
      </w:r>
    </w:p>
    <w:p w14:paraId="715500CE" w14:textId="77777777" w:rsidR="0057628F" w:rsidRDefault="0057628F" w:rsidP="0057628F">
      <w:pPr>
        <w:shd w:val="clear" w:color="auto" w:fill="FFFFFF"/>
        <w:spacing w:after="0" w:line="240" w:lineRule="auto"/>
        <w:jc w:val="both"/>
        <w:rPr>
          <w:rFonts w:ascii="Arial" w:eastAsiaTheme="minorEastAsia" w:hAnsi="Arial" w:cs="Arial"/>
          <w:color w:val="000000"/>
          <w:sz w:val="21"/>
          <w:szCs w:val="21"/>
          <w:lang w:val="es-ES_tradnl" w:bidi="ar-SA"/>
        </w:rPr>
      </w:pPr>
    </w:p>
    <w:p w14:paraId="650CD31F" w14:textId="77777777" w:rsidR="0057628F" w:rsidRPr="0057628F" w:rsidRDefault="0057628F" w:rsidP="0057628F">
      <w:pPr>
        <w:shd w:val="clear" w:color="auto" w:fill="FFFFFF"/>
        <w:spacing w:after="0" w:line="240" w:lineRule="auto"/>
        <w:jc w:val="both"/>
        <w:rPr>
          <w:rFonts w:ascii="Arial" w:eastAsiaTheme="minorEastAsia" w:hAnsi="Arial" w:cs="Arial"/>
          <w:color w:val="000000"/>
          <w:sz w:val="21"/>
          <w:szCs w:val="21"/>
          <w:lang w:val="es-ES_tradnl" w:bidi="ar-SA"/>
        </w:rPr>
      </w:pPr>
    </w:p>
    <w:p w14:paraId="6F584942" w14:textId="77777777" w:rsidR="0057628F" w:rsidRDefault="0057628F" w:rsidP="002F10BF">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44DBF2F" w14:textId="77777777" w:rsidR="0057628F" w:rsidRPr="009F3224" w:rsidRDefault="0057628F" w:rsidP="002F10BF">
      <w:pPr>
        <w:shd w:val="clear" w:color="auto" w:fill="FFFFFF"/>
        <w:spacing w:after="0" w:line="240" w:lineRule="auto"/>
        <w:jc w:val="right"/>
        <w:rPr>
          <w:rFonts w:ascii="Arial" w:eastAsiaTheme="minorEastAsia" w:hAnsi="Arial" w:cs="Arial"/>
          <w:i/>
          <w:iCs/>
          <w:color w:val="000000"/>
          <w:sz w:val="21"/>
          <w:szCs w:val="21"/>
          <w:lang w:val="es-ES_tradnl" w:bidi="ar-SA"/>
        </w:rPr>
      </w:pPr>
    </w:p>
    <w:p w14:paraId="4C0AFEC8"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So is his compatriot </w:t>
      </w:r>
      <w:proofErr w:type="spellStart"/>
      <w:r w:rsidRPr="009F3224">
        <w:rPr>
          <w:rFonts w:ascii="Arial" w:hAnsi="Arial" w:cs="Arial"/>
          <w:sz w:val="21"/>
          <w:szCs w:val="21"/>
        </w:rPr>
        <w:t>Estéban</w:t>
      </w:r>
      <w:proofErr w:type="spellEnd"/>
      <w:r w:rsidRPr="009F3224">
        <w:rPr>
          <w:rFonts w:ascii="Arial" w:hAnsi="Arial" w:cs="Arial"/>
          <w:sz w:val="21"/>
          <w:szCs w:val="21"/>
        </w:rPr>
        <w:t xml:space="preserve"> Gutiérrez, who will race here for the first time with new </w:t>
      </w:r>
      <w:proofErr w:type="gramStart"/>
      <w:r w:rsidRPr="009F3224">
        <w:rPr>
          <w:rFonts w:ascii="Arial" w:hAnsi="Arial" w:cs="Arial"/>
          <w:sz w:val="21"/>
          <w:szCs w:val="21"/>
        </w:rPr>
        <w:t>F1</w:t>
      </w:r>
      <w:proofErr w:type="gramEnd"/>
      <w:r w:rsidRPr="009F3224">
        <w:rPr>
          <w:rFonts w:ascii="Arial" w:hAnsi="Arial" w:cs="Arial"/>
          <w:sz w:val="21"/>
          <w:szCs w:val="21"/>
        </w:rPr>
        <w:t xml:space="preserve"> team Haas.</w:t>
      </w:r>
    </w:p>
    <w:p w14:paraId="5CDD26E1"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“Last year was great. The atmosphere was amazing. I enjoyed it so much,’ says Gutiérrez. ‘Obviously, I would have liked to have been racing, but that was my position and the reality is that I wanted to enjoy in that perspective. But now it will be even better when I will be racing there. </w:t>
      </w:r>
    </w:p>
    <w:p w14:paraId="2B2978FB"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“It’s probably one of the best two weeks of my career because it represents so much to racing, to motorsports in Mexico in general, and to me. It’s a kind of connection where I can share my passion for racing and what I do with all Mexicans. I feel grateful for their support.”</w:t>
      </w:r>
    </w:p>
    <w:p w14:paraId="7112F698"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But the local drivers are not alone in their enthusiasm for their journey south of the border. Not surprisingly, championship leader and 2015 Mexico winner </w:t>
      </w:r>
      <w:proofErr w:type="spellStart"/>
      <w:r w:rsidRPr="009F3224">
        <w:rPr>
          <w:rFonts w:ascii="Arial" w:hAnsi="Arial" w:cs="Arial"/>
          <w:sz w:val="21"/>
          <w:szCs w:val="21"/>
        </w:rPr>
        <w:t>Nico</w:t>
      </w:r>
      <w:proofErr w:type="spellEnd"/>
      <w:r w:rsidRPr="009F3224">
        <w:rPr>
          <w:rFonts w:ascii="Arial" w:hAnsi="Arial" w:cs="Arial"/>
          <w:sz w:val="21"/>
          <w:szCs w:val="21"/>
        </w:rPr>
        <w:t xml:space="preserve"> </w:t>
      </w:r>
      <w:proofErr w:type="spellStart"/>
      <w:r w:rsidRPr="009F3224">
        <w:rPr>
          <w:rFonts w:ascii="Arial" w:hAnsi="Arial" w:cs="Arial"/>
          <w:sz w:val="21"/>
          <w:szCs w:val="21"/>
        </w:rPr>
        <w:t>Rosberg</w:t>
      </w:r>
      <w:proofErr w:type="spellEnd"/>
      <w:r w:rsidRPr="009F3224">
        <w:rPr>
          <w:rFonts w:ascii="Arial" w:hAnsi="Arial" w:cs="Arial"/>
          <w:sz w:val="21"/>
          <w:szCs w:val="21"/>
        </w:rPr>
        <w:t xml:space="preserve"> can’t wait to taste all the </w:t>
      </w:r>
      <w:proofErr w:type="spellStart"/>
      <w:r w:rsidRPr="009F3224">
        <w:rPr>
          <w:rFonts w:ascii="Arial" w:hAnsi="Arial" w:cs="Arial"/>
          <w:sz w:val="21"/>
          <w:szCs w:val="21"/>
        </w:rPr>
        <w:t>flavours</w:t>
      </w:r>
      <w:proofErr w:type="spellEnd"/>
      <w:r w:rsidRPr="009F3224">
        <w:rPr>
          <w:rFonts w:ascii="Arial" w:hAnsi="Arial" w:cs="Arial"/>
          <w:sz w:val="21"/>
          <w:szCs w:val="21"/>
        </w:rPr>
        <w:t xml:space="preserve"> of the </w:t>
      </w:r>
      <w:proofErr w:type="spellStart"/>
      <w:r w:rsidRPr="009F3224">
        <w:rPr>
          <w:rFonts w:ascii="Arial" w:hAnsi="Arial" w:cs="Arial"/>
          <w:sz w:val="21"/>
          <w:szCs w:val="21"/>
        </w:rPr>
        <w:t>Autódromo</w:t>
      </w:r>
      <w:proofErr w:type="spellEnd"/>
      <w:r w:rsidRPr="009F3224">
        <w:rPr>
          <w:rFonts w:ascii="Arial" w:hAnsi="Arial" w:cs="Arial"/>
          <w:sz w:val="21"/>
          <w:szCs w:val="21"/>
        </w:rPr>
        <w:t xml:space="preserve"> </w:t>
      </w:r>
      <w:proofErr w:type="spellStart"/>
      <w:r w:rsidRPr="009F3224">
        <w:rPr>
          <w:rFonts w:ascii="Arial" w:hAnsi="Arial" w:cs="Arial"/>
          <w:sz w:val="21"/>
          <w:szCs w:val="21"/>
        </w:rPr>
        <w:t>Hermanos</w:t>
      </w:r>
      <w:proofErr w:type="spellEnd"/>
      <w:r w:rsidRPr="009F3224">
        <w:rPr>
          <w:rFonts w:ascii="Arial" w:hAnsi="Arial" w:cs="Arial"/>
          <w:sz w:val="21"/>
          <w:szCs w:val="21"/>
        </w:rPr>
        <w:t xml:space="preserve"> Rodriguez once more.</w:t>
      </w:r>
    </w:p>
    <w:p w14:paraId="660D14B0"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‘Standing on that podium last year was one of the best moments of my career,’ says the Mercedes driver, who arrives with a 26-point advantage over his teammate Lewis Hamilton, ‘so </w:t>
      </w:r>
      <w:r w:rsidRPr="009F3224">
        <w:rPr>
          <w:rFonts w:ascii="Arial" w:hAnsi="Arial" w:cs="Arial"/>
          <w:sz w:val="21"/>
          <w:szCs w:val="21"/>
        </w:rPr>
        <w:lastRenderedPageBreak/>
        <w:t>I hope I can get back up there and experience it again.’</w:t>
      </w:r>
    </w:p>
    <w:p w14:paraId="15B1EE3B" w14:textId="77777777" w:rsidR="009F3224" w:rsidRPr="009F3224" w:rsidRDefault="009F3224" w:rsidP="009F3224">
      <w:pPr>
        <w:widowControl w:val="0"/>
        <w:autoSpaceDE w:val="0"/>
        <w:autoSpaceDN w:val="0"/>
        <w:adjustRightInd w:val="0"/>
        <w:jc w:val="both"/>
        <w:rPr>
          <w:rFonts w:ascii="Arial" w:hAnsi="Arial" w:cs="Arial"/>
          <w:sz w:val="21"/>
          <w:szCs w:val="21"/>
        </w:rPr>
      </w:pPr>
    </w:p>
    <w:p w14:paraId="4A54491C" w14:textId="043E310A" w:rsidR="0057628F" w:rsidRPr="009F3224" w:rsidRDefault="0057628F" w:rsidP="0057628F">
      <w:pPr>
        <w:shd w:val="clear" w:color="auto" w:fill="FFFFFF"/>
        <w:spacing w:after="0" w:line="240" w:lineRule="auto"/>
        <w:jc w:val="center"/>
        <w:rPr>
          <w:rFonts w:ascii="Arial" w:eastAsiaTheme="minorEastAsia" w:hAnsi="Arial" w:cs="Arial"/>
          <w:color w:val="000000"/>
          <w:sz w:val="21"/>
          <w:szCs w:val="21"/>
          <w:lang w:val="es-ES_tradnl" w:bidi="ar-SA"/>
        </w:rPr>
      </w:pPr>
      <w:r w:rsidRPr="009F3224">
        <w:rPr>
          <w:rFonts w:ascii="Arial" w:eastAsiaTheme="minorEastAsia" w:hAnsi="Arial" w:cs="Arial"/>
          <w:noProof/>
          <w:color w:val="000000"/>
          <w:sz w:val="21"/>
          <w:szCs w:val="21"/>
          <w:lang w:bidi="ar-SA"/>
        </w:rPr>
        <w:drawing>
          <wp:inline distT="0" distB="0" distL="0" distR="0" wp14:anchorId="60EBED60" wp14:editId="1B55E632">
            <wp:extent cx="3324225" cy="2209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 (1).jpg"/>
                    <pic:cNvPicPr/>
                  </pic:nvPicPr>
                  <pic:blipFill>
                    <a:blip r:embed="rId9">
                      <a:extLst>
                        <a:ext uri="{28A0092B-C50C-407E-A947-70E740481C1C}">
                          <a14:useLocalDpi xmlns:a14="http://schemas.microsoft.com/office/drawing/2010/main" val="0"/>
                        </a:ext>
                      </a:extLst>
                    </a:blip>
                    <a:stretch>
                      <a:fillRect/>
                    </a:stretch>
                  </pic:blipFill>
                  <pic:spPr>
                    <a:xfrm>
                      <a:off x="0" y="0"/>
                      <a:ext cx="3324225" cy="2209800"/>
                    </a:xfrm>
                    <a:prstGeom prst="rect">
                      <a:avLst/>
                    </a:prstGeom>
                  </pic:spPr>
                </pic:pic>
              </a:graphicData>
            </a:graphic>
          </wp:inline>
        </w:drawing>
      </w:r>
    </w:p>
    <w:p w14:paraId="1E85968F" w14:textId="77777777" w:rsidR="0057628F" w:rsidRPr="009F3224" w:rsidRDefault="0057628F" w:rsidP="0057628F">
      <w:pPr>
        <w:shd w:val="clear" w:color="auto" w:fill="FFFFFF"/>
        <w:spacing w:after="0" w:line="240" w:lineRule="auto"/>
        <w:jc w:val="both"/>
        <w:rPr>
          <w:rFonts w:ascii="Arial" w:eastAsiaTheme="minorEastAsia" w:hAnsi="Arial" w:cs="Arial"/>
          <w:color w:val="000000"/>
          <w:sz w:val="21"/>
          <w:szCs w:val="21"/>
          <w:lang w:val="es-ES_tradnl" w:bidi="ar-SA"/>
        </w:rPr>
      </w:pPr>
    </w:p>
    <w:p w14:paraId="05EDA832" w14:textId="77777777" w:rsidR="0057628F" w:rsidRPr="009F3224" w:rsidRDefault="0057628F" w:rsidP="0057628F">
      <w:pPr>
        <w:shd w:val="clear" w:color="auto" w:fill="FFFFFF"/>
        <w:spacing w:after="0" w:line="240" w:lineRule="auto"/>
        <w:jc w:val="both"/>
        <w:rPr>
          <w:rFonts w:ascii="Arial" w:eastAsiaTheme="minorEastAsia" w:hAnsi="Arial" w:cs="Arial"/>
          <w:color w:val="000000"/>
          <w:sz w:val="21"/>
          <w:szCs w:val="21"/>
          <w:lang w:val="es-ES_tradnl" w:bidi="ar-SA"/>
        </w:rPr>
      </w:pPr>
    </w:p>
    <w:p w14:paraId="28675786"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Hamilton arrives fresh from his 50</w:t>
      </w:r>
      <w:r w:rsidRPr="009F3224">
        <w:rPr>
          <w:rFonts w:ascii="Arial" w:hAnsi="Arial" w:cs="Arial"/>
          <w:sz w:val="21"/>
          <w:szCs w:val="21"/>
          <w:vertAlign w:val="superscript"/>
        </w:rPr>
        <w:t>th</w:t>
      </w:r>
      <w:r w:rsidRPr="009F3224">
        <w:rPr>
          <w:rFonts w:ascii="Arial" w:hAnsi="Arial" w:cs="Arial"/>
          <w:sz w:val="21"/>
          <w:szCs w:val="21"/>
        </w:rPr>
        <w:t xml:space="preserve"> career victory in the USA: he too has his own special memories of Mexico 2015. ‘It has to be one of the best crowds I’ve ever seen,’ says the Englishman. ‘There are so many people with so much energy and excitement for the sport in Mexico. </w:t>
      </w:r>
    </w:p>
    <w:p w14:paraId="1F9581BA"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“I saw a few Mexican flags with my name on them in Austin, which was awesome, so hopefully those guys will be there to give me that extra lift this weekend too.’</w:t>
      </w:r>
    </w:p>
    <w:p w14:paraId="459E9270"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With three races to go, </w:t>
      </w:r>
      <w:proofErr w:type="spellStart"/>
      <w:r w:rsidRPr="009F3224">
        <w:rPr>
          <w:rFonts w:ascii="Arial" w:hAnsi="Arial" w:cs="Arial"/>
          <w:sz w:val="21"/>
          <w:szCs w:val="21"/>
        </w:rPr>
        <w:t>Rosberg</w:t>
      </w:r>
      <w:proofErr w:type="spellEnd"/>
      <w:r w:rsidRPr="009F3224">
        <w:rPr>
          <w:rFonts w:ascii="Arial" w:hAnsi="Arial" w:cs="Arial"/>
          <w:sz w:val="21"/>
          <w:szCs w:val="21"/>
        </w:rPr>
        <w:t xml:space="preserve"> finds himself in a dilemma: should he continue his 2016 policy of </w:t>
      </w:r>
      <w:proofErr w:type="spellStart"/>
      <w:r w:rsidRPr="009F3224">
        <w:rPr>
          <w:rFonts w:ascii="Arial" w:hAnsi="Arial" w:cs="Arial"/>
          <w:sz w:val="21"/>
          <w:szCs w:val="21"/>
        </w:rPr>
        <w:t>focussing</w:t>
      </w:r>
      <w:proofErr w:type="spellEnd"/>
      <w:r w:rsidRPr="009F3224">
        <w:rPr>
          <w:rFonts w:ascii="Arial" w:hAnsi="Arial" w:cs="Arial"/>
          <w:sz w:val="21"/>
          <w:szCs w:val="21"/>
        </w:rPr>
        <w:t xml:space="preserve"> on each race as it comes, or should he play the long game to protect his lead?</w:t>
      </w:r>
    </w:p>
    <w:p w14:paraId="6F64B2AB"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‘My approach is to keep it simple’, is his answer. ‘There are many things that can happen during a race weekend which are out of your control, so it’s best to just block all that out and focus on the job at hand. That’s what’s worked best for me and how I feel at my strongest.’ </w:t>
      </w:r>
    </w:p>
    <w:p w14:paraId="05273E1D"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 xml:space="preserve">Last word to Sergio Pérez – and it’s all about the </w:t>
      </w:r>
      <w:proofErr w:type="spellStart"/>
      <w:r w:rsidRPr="009F3224">
        <w:rPr>
          <w:rFonts w:ascii="Arial" w:hAnsi="Arial" w:cs="Arial"/>
          <w:sz w:val="21"/>
          <w:szCs w:val="21"/>
        </w:rPr>
        <w:t>Autódromo</w:t>
      </w:r>
      <w:proofErr w:type="spellEnd"/>
      <w:r w:rsidRPr="009F3224">
        <w:rPr>
          <w:rFonts w:ascii="Arial" w:hAnsi="Arial" w:cs="Arial"/>
          <w:sz w:val="21"/>
          <w:szCs w:val="21"/>
        </w:rPr>
        <w:t xml:space="preserve"> </w:t>
      </w:r>
      <w:proofErr w:type="spellStart"/>
      <w:r w:rsidRPr="009F3224">
        <w:rPr>
          <w:rFonts w:ascii="Arial" w:hAnsi="Arial" w:cs="Arial"/>
          <w:sz w:val="21"/>
          <w:szCs w:val="21"/>
        </w:rPr>
        <w:t>Hermanos</w:t>
      </w:r>
      <w:proofErr w:type="spellEnd"/>
      <w:r w:rsidRPr="009F3224">
        <w:rPr>
          <w:rFonts w:ascii="Arial" w:hAnsi="Arial" w:cs="Arial"/>
          <w:sz w:val="21"/>
          <w:szCs w:val="21"/>
        </w:rPr>
        <w:t xml:space="preserve"> Rodriguez. ‘The track itself is brilliant: my two </w:t>
      </w:r>
      <w:proofErr w:type="spellStart"/>
      <w:r w:rsidRPr="009F3224">
        <w:rPr>
          <w:rFonts w:ascii="Arial" w:hAnsi="Arial" w:cs="Arial"/>
          <w:sz w:val="21"/>
          <w:szCs w:val="21"/>
        </w:rPr>
        <w:t>favourite</w:t>
      </w:r>
      <w:proofErr w:type="spellEnd"/>
      <w:r w:rsidRPr="009F3224">
        <w:rPr>
          <w:rFonts w:ascii="Arial" w:hAnsi="Arial" w:cs="Arial"/>
          <w:sz w:val="21"/>
          <w:szCs w:val="21"/>
        </w:rPr>
        <w:t xml:space="preserve"> parts are the fast </w:t>
      </w:r>
      <w:proofErr w:type="spellStart"/>
      <w:r w:rsidRPr="009F3224">
        <w:rPr>
          <w:rFonts w:ascii="Arial" w:hAnsi="Arial" w:cs="Arial"/>
          <w:sz w:val="21"/>
          <w:szCs w:val="21"/>
        </w:rPr>
        <w:t>esses</w:t>
      </w:r>
      <w:proofErr w:type="spellEnd"/>
      <w:r w:rsidRPr="009F3224">
        <w:rPr>
          <w:rFonts w:ascii="Arial" w:hAnsi="Arial" w:cs="Arial"/>
          <w:sz w:val="21"/>
          <w:szCs w:val="21"/>
        </w:rPr>
        <w:t xml:space="preserve"> and the </w:t>
      </w:r>
      <w:proofErr w:type="spellStart"/>
      <w:r w:rsidRPr="009F3224">
        <w:rPr>
          <w:rFonts w:ascii="Arial" w:hAnsi="Arial" w:cs="Arial"/>
          <w:sz w:val="21"/>
          <w:szCs w:val="21"/>
        </w:rPr>
        <w:t>Foro</w:t>
      </w:r>
      <w:proofErr w:type="spellEnd"/>
      <w:r w:rsidRPr="009F3224">
        <w:rPr>
          <w:rFonts w:ascii="Arial" w:hAnsi="Arial" w:cs="Arial"/>
          <w:sz w:val="21"/>
          <w:szCs w:val="21"/>
        </w:rPr>
        <w:t xml:space="preserve"> Sol,’ says </w:t>
      </w:r>
      <w:proofErr w:type="spellStart"/>
      <w:r w:rsidRPr="009F3224">
        <w:rPr>
          <w:rFonts w:ascii="Arial" w:hAnsi="Arial" w:cs="Arial"/>
          <w:sz w:val="21"/>
          <w:szCs w:val="21"/>
        </w:rPr>
        <w:t>Checo</w:t>
      </w:r>
      <w:proofErr w:type="spellEnd"/>
      <w:r w:rsidRPr="009F3224">
        <w:rPr>
          <w:rFonts w:ascii="Arial" w:hAnsi="Arial" w:cs="Arial"/>
          <w:sz w:val="21"/>
          <w:szCs w:val="21"/>
        </w:rPr>
        <w:t>.</w:t>
      </w:r>
    </w:p>
    <w:p w14:paraId="4D8698E7" w14:textId="77777777" w:rsidR="009F3224" w:rsidRPr="009F3224" w:rsidRDefault="009F3224" w:rsidP="009F3224">
      <w:pPr>
        <w:widowControl w:val="0"/>
        <w:autoSpaceDE w:val="0"/>
        <w:autoSpaceDN w:val="0"/>
        <w:adjustRightInd w:val="0"/>
        <w:jc w:val="both"/>
        <w:rPr>
          <w:rFonts w:ascii="Arial" w:hAnsi="Arial" w:cs="Arial"/>
          <w:sz w:val="21"/>
          <w:szCs w:val="21"/>
        </w:rPr>
      </w:pPr>
      <w:r w:rsidRPr="009F3224">
        <w:rPr>
          <w:rFonts w:ascii="Arial" w:hAnsi="Arial" w:cs="Arial"/>
          <w:sz w:val="21"/>
          <w:szCs w:val="21"/>
        </w:rPr>
        <w:t>‘There is no key place where you can make or break your lap, except perhaps the slow section inside the stadium: you have to nail the combinations of corners to be able to string together a good lap.’</w:t>
      </w:r>
    </w:p>
    <w:p w14:paraId="4FBDD426" w14:textId="77777777" w:rsidR="009F3224" w:rsidRPr="009F3224" w:rsidRDefault="009F3224" w:rsidP="009F3224">
      <w:pPr>
        <w:pStyle w:val="NormalWeb"/>
        <w:jc w:val="center"/>
        <w:rPr>
          <w:rFonts w:ascii="Arial" w:hAnsi="Arial" w:cs="Arial"/>
          <w:color w:val="333333"/>
          <w:sz w:val="21"/>
          <w:szCs w:val="21"/>
        </w:rPr>
      </w:pPr>
      <w:r w:rsidRPr="009F3224">
        <w:rPr>
          <w:rFonts w:ascii="Arial" w:hAnsi="Arial" w:cs="Arial"/>
          <w:color w:val="333333"/>
          <w:sz w:val="21"/>
          <w:szCs w:val="21"/>
        </w:rPr>
        <w:t> For more information please go to</w:t>
      </w:r>
      <w:r w:rsidRPr="009F3224">
        <w:rPr>
          <w:rStyle w:val="apple-converted-space"/>
          <w:rFonts w:ascii="Arial" w:hAnsi="Arial" w:cs="Arial"/>
          <w:color w:val="333333"/>
          <w:sz w:val="21"/>
          <w:szCs w:val="21"/>
        </w:rPr>
        <w:t> </w:t>
      </w:r>
      <w:hyperlink r:id="rId10" w:history="1">
        <w:r w:rsidRPr="009F3224">
          <w:rPr>
            <w:rStyle w:val="Hyperlink"/>
            <w:rFonts w:ascii="Arial" w:hAnsi="Arial" w:cs="Arial"/>
            <w:sz w:val="21"/>
            <w:szCs w:val="21"/>
          </w:rPr>
          <w:t>www.mexicogp.mx</w:t>
        </w:r>
      </w:hyperlink>
      <w:r w:rsidRPr="009F3224">
        <w:rPr>
          <w:rFonts w:ascii="Arial" w:hAnsi="Arial" w:cs="Arial"/>
          <w:color w:val="333333"/>
          <w:sz w:val="21"/>
          <w:szCs w:val="21"/>
        </w:rPr>
        <w:t>.</w:t>
      </w:r>
    </w:p>
    <w:p w14:paraId="408089CD" w14:textId="77777777" w:rsidR="009F3224" w:rsidRPr="009F3224" w:rsidRDefault="009F3224" w:rsidP="009F3224">
      <w:pPr>
        <w:pStyle w:val="NormalWeb"/>
        <w:jc w:val="center"/>
        <w:rPr>
          <w:rFonts w:ascii="Arial" w:hAnsi="Arial" w:cs="Arial"/>
          <w:color w:val="333333"/>
          <w:sz w:val="21"/>
          <w:szCs w:val="21"/>
        </w:rPr>
      </w:pPr>
      <w:r w:rsidRPr="009F3224">
        <w:rPr>
          <w:rFonts w:ascii="Arial" w:hAnsi="Arial" w:cs="Arial"/>
          <w:color w:val="333333"/>
          <w:sz w:val="21"/>
          <w:szCs w:val="21"/>
        </w:rPr>
        <w:t>-</w:t>
      </w:r>
      <w:proofErr w:type="gramStart"/>
      <w:r w:rsidRPr="009F3224">
        <w:rPr>
          <w:rFonts w:ascii="Arial" w:hAnsi="Arial" w:cs="Arial"/>
          <w:color w:val="333333"/>
          <w:sz w:val="21"/>
          <w:szCs w:val="21"/>
        </w:rPr>
        <w:t>or</w:t>
      </w:r>
      <w:proofErr w:type="gramEnd"/>
      <w:r w:rsidRPr="009F3224">
        <w:rPr>
          <w:rFonts w:ascii="Arial" w:hAnsi="Arial" w:cs="Arial"/>
          <w:color w:val="333333"/>
          <w:sz w:val="21"/>
          <w:szCs w:val="21"/>
        </w:rPr>
        <w:t>-</w:t>
      </w:r>
    </w:p>
    <w:p w14:paraId="1E3348B4" w14:textId="77777777" w:rsidR="009F3224" w:rsidRPr="009F3224" w:rsidRDefault="009F3224" w:rsidP="009F3224">
      <w:pPr>
        <w:pStyle w:val="NormalWeb"/>
        <w:jc w:val="center"/>
        <w:rPr>
          <w:rFonts w:ascii="Arial" w:hAnsi="Arial" w:cs="Arial"/>
          <w:color w:val="333333"/>
          <w:sz w:val="21"/>
          <w:szCs w:val="21"/>
        </w:rPr>
      </w:pPr>
      <w:hyperlink r:id="rId11" w:history="1">
        <w:r w:rsidRPr="009F3224">
          <w:rPr>
            <w:rStyle w:val="Hyperlink"/>
            <w:rFonts w:ascii="Arial" w:hAnsi="Arial" w:cs="Arial"/>
            <w:sz w:val="21"/>
            <w:szCs w:val="21"/>
          </w:rPr>
          <w:t>www.mexicogp.mx</w:t>
        </w:r>
      </w:hyperlink>
    </w:p>
    <w:p w14:paraId="3078E2F4" w14:textId="77777777" w:rsidR="009F3224" w:rsidRPr="009F3224" w:rsidRDefault="009F3224" w:rsidP="009F3224">
      <w:pPr>
        <w:pStyle w:val="NormalWeb"/>
        <w:jc w:val="center"/>
        <w:rPr>
          <w:rFonts w:ascii="Arial" w:hAnsi="Arial" w:cs="Arial"/>
          <w:color w:val="333333"/>
          <w:sz w:val="21"/>
          <w:szCs w:val="21"/>
        </w:rPr>
      </w:pPr>
      <w:r w:rsidRPr="009F3224">
        <w:rPr>
          <w:rFonts w:ascii="Arial" w:hAnsi="Arial" w:cs="Arial"/>
          <w:color w:val="333333"/>
          <w:sz w:val="21"/>
          <w:szCs w:val="21"/>
        </w:rPr>
        <w:t xml:space="preserve">Facebook: </w:t>
      </w:r>
      <w:proofErr w:type="spellStart"/>
      <w:r w:rsidRPr="009F3224">
        <w:rPr>
          <w:rFonts w:ascii="Arial" w:hAnsi="Arial" w:cs="Arial"/>
          <w:color w:val="333333"/>
          <w:sz w:val="21"/>
          <w:szCs w:val="21"/>
        </w:rPr>
        <w:t>mexicogp</w:t>
      </w:r>
      <w:proofErr w:type="spellEnd"/>
    </w:p>
    <w:p w14:paraId="28A78202" w14:textId="77777777" w:rsidR="009F3224" w:rsidRPr="009F3224" w:rsidRDefault="009F3224" w:rsidP="009F3224">
      <w:pPr>
        <w:pStyle w:val="NormalWeb"/>
        <w:jc w:val="center"/>
        <w:rPr>
          <w:rFonts w:ascii="Arial" w:hAnsi="Arial" w:cs="Arial"/>
          <w:color w:val="333333"/>
          <w:sz w:val="21"/>
          <w:szCs w:val="21"/>
        </w:rPr>
      </w:pPr>
      <w:proofErr w:type="spellStart"/>
      <w:r w:rsidRPr="009F3224">
        <w:rPr>
          <w:rFonts w:ascii="Arial" w:hAnsi="Arial" w:cs="Arial"/>
          <w:color w:val="333333"/>
          <w:sz w:val="21"/>
          <w:szCs w:val="21"/>
        </w:rPr>
        <w:t>Instagram</w:t>
      </w:r>
      <w:proofErr w:type="spellEnd"/>
      <w:r w:rsidRPr="009F3224">
        <w:rPr>
          <w:rFonts w:ascii="Arial" w:hAnsi="Arial" w:cs="Arial"/>
          <w:color w:val="333333"/>
          <w:sz w:val="21"/>
          <w:szCs w:val="21"/>
        </w:rPr>
        <w:t>/Twitter: @</w:t>
      </w:r>
      <w:proofErr w:type="spellStart"/>
      <w:r w:rsidRPr="009F3224">
        <w:rPr>
          <w:rFonts w:ascii="Arial" w:hAnsi="Arial" w:cs="Arial"/>
          <w:color w:val="333333"/>
          <w:sz w:val="21"/>
          <w:szCs w:val="21"/>
        </w:rPr>
        <w:t>mexicogp</w:t>
      </w:r>
      <w:proofErr w:type="spellEnd"/>
    </w:p>
    <w:p w14:paraId="3D3358A0" w14:textId="77777777" w:rsidR="009F3224" w:rsidRPr="009F3224" w:rsidRDefault="009F3224" w:rsidP="009F3224">
      <w:pPr>
        <w:pStyle w:val="NormalWeb"/>
        <w:jc w:val="center"/>
        <w:rPr>
          <w:rFonts w:ascii="Arial" w:hAnsi="Arial" w:cs="Arial"/>
          <w:color w:val="333333"/>
          <w:sz w:val="21"/>
          <w:szCs w:val="21"/>
        </w:rPr>
      </w:pPr>
      <w:r w:rsidRPr="009F3224">
        <w:rPr>
          <w:rFonts w:ascii="Arial" w:hAnsi="Arial" w:cs="Arial"/>
          <w:color w:val="333333"/>
          <w:sz w:val="21"/>
          <w:szCs w:val="21"/>
        </w:rPr>
        <w:t>#</w:t>
      </w:r>
      <w:proofErr w:type="spellStart"/>
      <w:r w:rsidRPr="009F3224">
        <w:rPr>
          <w:rFonts w:ascii="Arial" w:hAnsi="Arial" w:cs="Arial"/>
          <w:color w:val="333333"/>
          <w:sz w:val="21"/>
          <w:szCs w:val="21"/>
        </w:rPr>
        <w:t>MexicoGP</w:t>
      </w:r>
      <w:proofErr w:type="spellEnd"/>
      <w:r w:rsidRPr="009F3224">
        <w:rPr>
          <w:rFonts w:ascii="Arial" w:hAnsi="Arial" w:cs="Arial"/>
          <w:color w:val="333333"/>
          <w:sz w:val="21"/>
          <w:szCs w:val="21"/>
        </w:rPr>
        <w:t xml:space="preserve"> #F1ESTA #F1EBRE</w:t>
      </w:r>
    </w:p>
    <w:p w14:paraId="75DBBA0E" w14:textId="77777777" w:rsidR="009F3224" w:rsidRPr="009F3224" w:rsidRDefault="009F3224" w:rsidP="009F3224">
      <w:pPr>
        <w:pStyle w:val="NormalWeb"/>
        <w:jc w:val="center"/>
        <w:rPr>
          <w:rFonts w:ascii="Arial" w:hAnsi="Arial" w:cs="Arial"/>
          <w:color w:val="333333"/>
          <w:sz w:val="21"/>
          <w:szCs w:val="21"/>
        </w:rPr>
      </w:pPr>
      <w:r w:rsidRPr="009F3224">
        <w:rPr>
          <w:rStyle w:val="Strong"/>
          <w:rFonts w:ascii="Arial" w:hAnsi="Arial" w:cs="Arial"/>
          <w:color w:val="333333"/>
          <w:sz w:val="21"/>
          <w:szCs w:val="21"/>
          <w:u w:val="single"/>
        </w:rPr>
        <w:lastRenderedPageBreak/>
        <w:t> </w:t>
      </w:r>
    </w:p>
    <w:p w14:paraId="097D9351"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rPr>
        <w:t> </w:t>
      </w:r>
    </w:p>
    <w:p w14:paraId="31893104"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rPr>
        <w:t>Contact:</w:t>
      </w:r>
    </w:p>
    <w:tbl>
      <w:tblPr>
        <w:tblW w:w="0" w:type="auto"/>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4442"/>
        <w:gridCol w:w="4516"/>
      </w:tblGrid>
      <w:tr w:rsidR="009F3224" w:rsidRPr="009F3224" w14:paraId="437714DA" w14:textId="77777777" w:rsidTr="009F3224">
        <w:trPr>
          <w:tblCellSpacing w:w="15" w:type="dxa"/>
        </w:trPr>
        <w:tc>
          <w:tcPr>
            <w:tcW w:w="4500" w:type="dxa"/>
            <w:tcBorders>
              <w:top w:val="dashed" w:sz="6" w:space="0" w:color="BBBBBB"/>
              <w:left w:val="dashed" w:sz="6" w:space="0" w:color="BBBBBB"/>
              <w:bottom w:val="dashed" w:sz="6" w:space="0" w:color="BBBBBB"/>
              <w:right w:val="dashed" w:sz="6" w:space="0" w:color="BBBBBB"/>
            </w:tcBorders>
            <w:vAlign w:val="center"/>
            <w:hideMark/>
          </w:tcPr>
          <w:p w14:paraId="772A2ED5"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Francisco Velázquez</w:t>
            </w:r>
          </w:p>
          <w:p w14:paraId="28538D0D" w14:textId="77777777" w:rsidR="009F3224" w:rsidRPr="009F3224" w:rsidRDefault="009F3224">
            <w:pPr>
              <w:pStyle w:val="NormalWeb"/>
              <w:rPr>
                <w:rFonts w:ascii="Arial" w:hAnsi="Arial" w:cs="Arial"/>
                <w:color w:val="333333"/>
                <w:sz w:val="21"/>
                <w:szCs w:val="21"/>
              </w:rPr>
            </w:pPr>
            <w:hyperlink r:id="rId12" w:history="1">
              <w:r w:rsidRPr="009F3224">
                <w:rPr>
                  <w:rStyle w:val="Hyperlink"/>
                  <w:rFonts w:ascii="Arial" w:hAnsi="Arial" w:cs="Arial"/>
                  <w:sz w:val="21"/>
                  <w:szCs w:val="21"/>
                </w:rPr>
                <w:t>fvelazquezc@cie.com.mx</w:t>
              </w:r>
            </w:hyperlink>
          </w:p>
          <w:p w14:paraId="28570650"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(52 55) 52019089</w:t>
            </w:r>
          </w:p>
          <w:p w14:paraId="2D99F5B1"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CIE</w:t>
            </w:r>
          </w:p>
        </w:tc>
        <w:tc>
          <w:tcPr>
            <w:tcW w:w="4560" w:type="dxa"/>
            <w:tcBorders>
              <w:top w:val="dashed" w:sz="6" w:space="0" w:color="BBBBBB"/>
              <w:left w:val="dashed" w:sz="6" w:space="0" w:color="BBBBBB"/>
              <w:bottom w:val="dashed" w:sz="6" w:space="0" w:color="BBBBBB"/>
              <w:right w:val="dashed" w:sz="6" w:space="0" w:color="BBBBBB"/>
            </w:tcBorders>
            <w:vAlign w:val="center"/>
            <w:hideMark/>
          </w:tcPr>
          <w:p w14:paraId="06735DD9"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 xml:space="preserve">Manuel </w:t>
            </w:r>
            <w:proofErr w:type="spellStart"/>
            <w:r w:rsidRPr="009F3224">
              <w:rPr>
                <w:rFonts w:ascii="Arial" w:hAnsi="Arial" w:cs="Arial"/>
                <w:color w:val="333333"/>
                <w:sz w:val="21"/>
                <w:szCs w:val="21"/>
              </w:rPr>
              <w:t>Orvañanos</w:t>
            </w:r>
            <w:proofErr w:type="spellEnd"/>
          </w:p>
          <w:p w14:paraId="12E3F972" w14:textId="77777777" w:rsidR="009F3224" w:rsidRPr="009F3224" w:rsidRDefault="009F3224">
            <w:pPr>
              <w:pStyle w:val="NormalWeb"/>
              <w:rPr>
                <w:rFonts w:ascii="Arial" w:hAnsi="Arial" w:cs="Arial"/>
                <w:color w:val="333333"/>
                <w:sz w:val="21"/>
                <w:szCs w:val="21"/>
              </w:rPr>
            </w:pPr>
            <w:hyperlink r:id="rId13" w:history="1">
              <w:r w:rsidRPr="009F3224">
                <w:rPr>
                  <w:rStyle w:val="Hyperlink"/>
                  <w:rFonts w:ascii="Arial" w:hAnsi="Arial" w:cs="Arial"/>
                  <w:sz w:val="21"/>
                  <w:szCs w:val="21"/>
                </w:rPr>
                <w:t>manuel@bandofinsiders.com</w:t>
              </w:r>
            </w:hyperlink>
          </w:p>
          <w:p w14:paraId="4EE532F3"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(52 55) 63866686</w:t>
            </w:r>
          </w:p>
          <w:p w14:paraId="49E07862" w14:textId="77777777" w:rsidR="009F3224" w:rsidRPr="009F3224" w:rsidRDefault="009F3224">
            <w:pPr>
              <w:pStyle w:val="NormalWeb"/>
              <w:rPr>
                <w:rFonts w:ascii="Arial" w:hAnsi="Arial" w:cs="Arial"/>
                <w:color w:val="333333"/>
                <w:sz w:val="21"/>
                <w:szCs w:val="21"/>
              </w:rPr>
            </w:pPr>
            <w:r w:rsidRPr="009F3224">
              <w:rPr>
                <w:rFonts w:ascii="Arial" w:hAnsi="Arial" w:cs="Arial"/>
                <w:color w:val="333333"/>
                <w:sz w:val="21"/>
                <w:szCs w:val="21"/>
              </w:rPr>
              <w:t>Band of Insiders</w:t>
            </w:r>
          </w:p>
        </w:tc>
      </w:tr>
    </w:tbl>
    <w:p w14:paraId="4A67D373"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rPr>
        <w:t> </w:t>
      </w:r>
    </w:p>
    <w:p w14:paraId="0C27BDF8"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rPr>
        <w:t> </w:t>
      </w:r>
    </w:p>
    <w:p w14:paraId="6BAF88BD"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rPr>
        <w:t> </w:t>
      </w:r>
    </w:p>
    <w:p w14:paraId="481DBCF6" w14:textId="77777777" w:rsidR="009F3224" w:rsidRPr="009F3224" w:rsidRDefault="009F3224" w:rsidP="009F3224">
      <w:pPr>
        <w:pStyle w:val="NormalWeb"/>
        <w:rPr>
          <w:rFonts w:ascii="Arial" w:hAnsi="Arial" w:cs="Arial"/>
          <w:color w:val="333333"/>
          <w:sz w:val="21"/>
          <w:szCs w:val="21"/>
        </w:rPr>
      </w:pPr>
      <w:r w:rsidRPr="009F3224">
        <w:rPr>
          <w:rStyle w:val="Strong"/>
          <w:rFonts w:ascii="Arial" w:hAnsi="Arial" w:cs="Arial"/>
          <w:color w:val="333333"/>
          <w:sz w:val="21"/>
          <w:szCs w:val="21"/>
          <w:u w:val="single"/>
        </w:rPr>
        <w:t>About CIE</w:t>
      </w:r>
    </w:p>
    <w:p w14:paraId="37E6FE69" w14:textId="77777777" w:rsidR="009F3224" w:rsidRPr="009F3224" w:rsidRDefault="009F3224" w:rsidP="009F3224">
      <w:pPr>
        <w:pStyle w:val="NormalWeb"/>
        <w:rPr>
          <w:rFonts w:ascii="Arial" w:hAnsi="Arial" w:cs="Arial"/>
          <w:color w:val="333333"/>
          <w:sz w:val="21"/>
          <w:szCs w:val="21"/>
        </w:rPr>
      </w:pPr>
      <w:proofErr w:type="spellStart"/>
      <w:proofErr w:type="gramStart"/>
      <w:r w:rsidRPr="009F3224">
        <w:rPr>
          <w:rFonts w:ascii="Arial" w:hAnsi="Arial" w:cs="Arial"/>
          <w:color w:val="333333"/>
          <w:sz w:val="21"/>
          <w:szCs w:val="21"/>
        </w:rPr>
        <w:t>Corporacion</w:t>
      </w:r>
      <w:proofErr w:type="spellEnd"/>
      <w:r w:rsidRPr="009F3224">
        <w:rPr>
          <w:rFonts w:ascii="Arial" w:hAnsi="Arial" w:cs="Arial"/>
          <w:color w:val="333333"/>
          <w:sz w:val="21"/>
          <w:szCs w:val="21"/>
        </w:rPr>
        <w:t xml:space="preserve"> </w:t>
      </w:r>
      <w:proofErr w:type="spellStart"/>
      <w:r w:rsidRPr="009F3224">
        <w:rPr>
          <w:rFonts w:ascii="Arial" w:hAnsi="Arial" w:cs="Arial"/>
          <w:color w:val="333333"/>
          <w:sz w:val="21"/>
          <w:szCs w:val="21"/>
        </w:rPr>
        <w:t>Interamericana</w:t>
      </w:r>
      <w:proofErr w:type="spellEnd"/>
      <w:r w:rsidRPr="009F3224">
        <w:rPr>
          <w:rFonts w:ascii="Arial" w:hAnsi="Arial" w:cs="Arial"/>
          <w:color w:val="333333"/>
          <w:sz w:val="21"/>
          <w:szCs w:val="21"/>
        </w:rPr>
        <w:t xml:space="preserve"> de </w:t>
      </w:r>
      <w:proofErr w:type="spellStart"/>
      <w:r w:rsidRPr="009F3224">
        <w:rPr>
          <w:rFonts w:ascii="Arial" w:hAnsi="Arial" w:cs="Arial"/>
          <w:color w:val="333333"/>
          <w:sz w:val="21"/>
          <w:szCs w:val="21"/>
        </w:rPr>
        <w:t>Entretenimiento</w:t>
      </w:r>
      <w:proofErr w:type="spellEnd"/>
      <w:r w:rsidRPr="009F3224">
        <w:rPr>
          <w:rFonts w:ascii="Arial" w:hAnsi="Arial" w:cs="Arial"/>
          <w:color w:val="333333"/>
          <w:sz w:val="21"/>
          <w:szCs w:val="21"/>
        </w:rPr>
        <w:t>, S.A.B de C. V.</w:t>
      </w:r>
      <w:proofErr w:type="gramEnd"/>
    </w:p>
    <w:p w14:paraId="33BAE234" w14:textId="77777777" w:rsidR="009F3224" w:rsidRPr="009F3224" w:rsidRDefault="009F3224" w:rsidP="009F3224">
      <w:pPr>
        <w:pStyle w:val="NormalWeb"/>
        <w:rPr>
          <w:rFonts w:ascii="Arial" w:hAnsi="Arial" w:cs="Arial"/>
          <w:color w:val="333333"/>
          <w:sz w:val="21"/>
          <w:szCs w:val="21"/>
        </w:rPr>
      </w:pPr>
      <w:hyperlink r:id="rId14" w:history="1">
        <w:r w:rsidRPr="009F3224">
          <w:rPr>
            <w:rStyle w:val="Hyperlink"/>
            <w:rFonts w:ascii="Arial" w:hAnsi="Arial" w:cs="Arial"/>
            <w:sz w:val="21"/>
            <w:szCs w:val="21"/>
          </w:rPr>
          <w:t>www.cie.com.mx</w:t>
        </w:r>
      </w:hyperlink>
    </w:p>
    <w:p w14:paraId="2384B97D" w14:textId="77777777" w:rsidR="009F3224" w:rsidRPr="009F3224" w:rsidRDefault="009F3224" w:rsidP="009F3224">
      <w:pPr>
        <w:pStyle w:val="NormalWeb"/>
        <w:rPr>
          <w:rFonts w:ascii="Arial" w:hAnsi="Arial" w:cs="Arial"/>
          <w:color w:val="333333"/>
          <w:sz w:val="21"/>
          <w:szCs w:val="21"/>
        </w:rPr>
      </w:pPr>
      <w:r w:rsidRPr="009F3224">
        <w:rPr>
          <w:rFonts w:ascii="Arial" w:hAnsi="Arial" w:cs="Arial"/>
          <w:color w:val="333333"/>
          <w:sz w:val="21"/>
          <w:szCs w:val="21"/>
        </w:rPr>
        <w:t>We are the market leader in outdoor entertainment in Mexico, Colombia and Central America and one of the major players in the entertainment industry in Latin America and across the globe.</w:t>
      </w:r>
    </w:p>
    <w:p w14:paraId="35CCA6A9" w14:textId="77777777" w:rsidR="009F3224" w:rsidRPr="009F3224" w:rsidRDefault="009F3224" w:rsidP="009F3224">
      <w:pPr>
        <w:pStyle w:val="NormalWeb"/>
        <w:rPr>
          <w:rFonts w:ascii="Arial" w:hAnsi="Arial" w:cs="Arial"/>
          <w:color w:val="333333"/>
          <w:sz w:val="21"/>
          <w:szCs w:val="21"/>
        </w:rPr>
      </w:pPr>
      <w:r w:rsidRPr="009F3224">
        <w:rPr>
          <w:rFonts w:ascii="Arial" w:hAnsi="Arial" w:cs="Arial"/>
          <w:color w:val="333333"/>
          <w:sz w:val="21"/>
          <w:szCs w:val="21"/>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w:t>
      </w:r>
    </w:p>
    <w:p w14:paraId="0722685B" w14:textId="77777777" w:rsidR="009F3224" w:rsidRPr="009F3224" w:rsidRDefault="009F3224" w:rsidP="009F3224">
      <w:pPr>
        <w:pStyle w:val="NormalWeb"/>
        <w:rPr>
          <w:rFonts w:ascii="Arial" w:hAnsi="Arial" w:cs="Arial"/>
          <w:color w:val="333333"/>
          <w:sz w:val="21"/>
          <w:szCs w:val="21"/>
        </w:rPr>
      </w:pPr>
      <w:proofErr w:type="gramStart"/>
      <w:r w:rsidRPr="009F3224">
        <w:rPr>
          <w:rFonts w:ascii="Arial" w:hAnsi="Arial" w:cs="Arial"/>
          <w:color w:val="333333"/>
          <w:sz w:val="21"/>
          <w:szCs w:val="21"/>
        </w:rPr>
        <w:t>centers</w:t>
      </w:r>
      <w:proofErr w:type="gramEnd"/>
      <w:r w:rsidRPr="009F3224">
        <w:rPr>
          <w:rFonts w:ascii="Arial" w:hAnsi="Arial" w:cs="Arial"/>
          <w:color w:val="333333"/>
          <w:sz w:val="21"/>
          <w:szCs w:val="21"/>
        </w:rPr>
        <w:t>, advertisers including the principal advertising investors in our markets, and partnerships and strategic alliances with experienced global partners.</w:t>
      </w:r>
    </w:p>
    <w:p w14:paraId="4E0A1F0F" w14:textId="77777777" w:rsidR="009F3224" w:rsidRPr="009F3224" w:rsidRDefault="009F3224" w:rsidP="009F3224">
      <w:pPr>
        <w:pStyle w:val="NormalWeb"/>
        <w:rPr>
          <w:rFonts w:ascii="Arial" w:hAnsi="Arial" w:cs="Arial"/>
          <w:color w:val="333333"/>
          <w:sz w:val="21"/>
          <w:szCs w:val="21"/>
        </w:rPr>
      </w:pPr>
      <w:r w:rsidRPr="009F3224">
        <w:rPr>
          <w:rFonts w:ascii="Arial" w:hAnsi="Arial" w:cs="Arial"/>
          <w:color w:val="333333"/>
          <w:sz w:val="21"/>
          <w:szCs w:val="21"/>
        </w:rPr>
        <w:t xml:space="preserve">We operate an amusement and water park in Bogota, Colombia, and manage Centro </w:t>
      </w:r>
      <w:proofErr w:type="spellStart"/>
      <w:r w:rsidRPr="009F3224">
        <w:rPr>
          <w:rFonts w:ascii="Arial" w:hAnsi="Arial" w:cs="Arial"/>
          <w:color w:val="333333"/>
          <w:sz w:val="21"/>
          <w:szCs w:val="21"/>
        </w:rPr>
        <w:t>Banamex</w:t>
      </w:r>
      <w:proofErr w:type="spellEnd"/>
      <w:r w:rsidRPr="009F3224">
        <w:rPr>
          <w:rFonts w:ascii="Arial" w:hAnsi="Arial" w:cs="Arial"/>
          <w:color w:val="333333"/>
          <w:sz w:val="21"/>
          <w:szCs w:val="21"/>
        </w:rPr>
        <w:t xml:space="preserve">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14:paraId="14325B4E" w14:textId="0D7590AE" w:rsidR="0057628F" w:rsidRPr="009F3224" w:rsidRDefault="009F3224" w:rsidP="009F3224">
      <w:pPr>
        <w:pStyle w:val="NormalWeb"/>
        <w:rPr>
          <w:rFonts w:ascii="Arial" w:hAnsi="Arial" w:cs="Arial"/>
          <w:color w:val="333333"/>
          <w:sz w:val="21"/>
          <w:szCs w:val="21"/>
        </w:rPr>
      </w:pPr>
      <w:r w:rsidRPr="009F3224">
        <w:rPr>
          <w:rFonts w:ascii="Arial" w:hAnsi="Arial" w:cs="Arial"/>
          <w:color w:val="333333"/>
          <w:sz w:val="21"/>
          <w:szCs w:val="21"/>
        </w:rPr>
        <w:t>CIE is a public company whose shares and debt securities are listed on the Mexican Stock Exchange.</w:t>
      </w:r>
    </w:p>
    <w:p w14:paraId="6AE5738F" w14:textId="77777777" w:rsidR="0057628F" w:rsidRPr="009F3224" w:rsidRDefault="0057628F" w:rsidP="002F10BF">
      <w:pPr>
        <w:shd w:val="clear" w:color="auto" w:fill="FFFFFF"/>
        <w:spacing w:after="0" w:line="240" w:lineRule="auto"/>
        <w:jc w:val="right"/>
        <w:rPr>
          <w:rFonts w:ascii="Arial" w:eastAsiaTheme="minorEastAsia" w:hAnsi="Arial" w:cs="Arial"/>
          <w:i/>
          <w:iCs/>
          <w:color w:val="000000"/>
          <w:sz w:val="21"/>
          <w:szCs w:val="21"/>
          <w:lang w:val="es-ES_tradnl" w:bidi="ar-SA"/>
        </w:rPr>
      </w:pPr>
    </w:p>
    <w:p w14:paraId="3F1F01D4" w14:textId="77777777" w:rsidR="00106D02" w:rsidRDefault="00106D02" w:rsidP="009F3224">
      <w:pPr>
        <w:shd w:val="clear" w:color="auto" w:fill="FFFFFF"/>
        <w:spacing w:after="0" w:line="240" w:lineRule="auto"/>
        <w:rPr>
          <w:rFonts w:ascii="Arial" w:eastAsiaTheme="minorEastAsia" w:hAnsi="Arial" w:cs="Arial"/>
          <w:i/>
          <w:iCs/>
          <w:color w:val="000000"/>
          <w:sz w:val="20"/>
          <w:szCs w:val="20"/>
          <w:lang w:val="es-ES_tradnl" w:bidi="ar-SA"/>
        </w:rPr>
      </w:pPr>
    </w:p>
    <w:sectPr w:rsidR="00106D02" w:rsidSect="0080762F">
      <w:headerReference w:type="even" r:id="rId15"/>
      <w:headerReference w:type="default" r:id="rId16"/>
      <w:headerReference w:type="first" r:id="rId17"/>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654B75" w:rsidRDefault="00654B75">
      <w:pPr>
        <w:spacing w:after="0" w:line="240" w:lineRule="auto"/>
      </w:pPr>
      <w:r>
        <w:separator/>
      </w:r>
    </w:p>
  </w:endnote>
  <w:endnote w:type="continuationSeparator" w:id="0">
    <w:p w14:paraId="4956C5DA" w14:textId="77777777" w:rsidR="00654B75" w:rsidRDefault="0065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654B75" w:rsidRDefault="00654B75">
      <w:pPr>
        <w:spacing w:after="0" w:line="240" w:lineRule="auto"/>
      </w:pPr>
      <w:r>
        <w:separator/>
      </w:r>
    </w:p>
  </w:footnote>
  <w:footnote w:type="continuationSeparator" w:id="0">
    <w:p w14:paraId="5DD10B80" w14:textId="77777777" w:rsidR="00654B75" w:rsidRDefault="00654B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654B75" w:rsidRDefault="009F3224">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654B75" w:rsidRDefault="009F3224"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654B75" w:rsidRDefault="009F3224">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2F10BF"/>
    <w:rsid w:val="00375BE6"/>
    <w:rsid w:val="003E5BDA"/>
    <w:rsid w:val="00401403"/>
    <w:rsid w:val="0045756C"/>
    <w:rsid w:val="004D0EEA"/>
    <w:rsid w:val="004E56C5"/>
    <w:rsid w:val="0050071F"/>
    <w:rsid w:val="00530473"/>
    <w:rsid w:val="005665E1"/>
    <w:rsid w:val="0057628F"/>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9E5A34"/>
    <w:rsid w:val="009F3224"/>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paragraph" w:customStyle="1" w:styleId="m-4699365932693824389m-9037073215633643615msoplaintext">
    <w:name w:val="m_-4699365932693824389m-9037073215633643615msoplaintext"/>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solistparagraph">
    <w:name w:val="m_-4699365932693824389msolistparagraph"/>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normal1">
    <w:name w:val="m_-4699365932693824389normal1"/>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4914684469874239533bodya">
    <w:name w:val="m_-4699365932693824389m-4914684469874239533bodya"/>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paragraph" w:customStyle="1" w:styleId="m-4699365932693824389m-9037073215633643615msoplaintext">
    <w:name w:val="m_-4699365932693824389m-9037073215633643615msoplaintext"/>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solistparagraph">
    <w:name w:val="m_-4699365932693824389msolistparagraph"/>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normal1">
    <w:name w:val="m_-4699365932693824389normal1"/>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4914684469874239533bodya">
    <w:name w:val="m_-4699365932693824389m-4914684469874239533bodya"/>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7350525">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992178109">
      <w:bodyDiv w:val="1"/>
      <w:marLeft w:val="0"/>
      <w:marRight w:val="0"/>
      <w:marTop w:val="0"/>
      <w:marBottom w:val="0"/>
      <w:divBdr>
        <w:top w:val="none" w:sz="0" w:space="0" w:color="auto"/>
        <w:left w:val="none" w:sz="0" w:space="0" w:color="auto"/>
        <w:bottom w:val="none" w:sz="0" w:space="0" w:color="auto"/>
        <w:right w:val="none" w:sz="0" w:space="0" w:color="auto"/>
      </w:divBdr>
    </w:div>
    <w:div w:id="1177572291">
      <w:bodyDiv w:val="1"/>
      <w:marLeft w:val="0"/>
      <w:marRight w:val="0"/>
      <w:marTop w:val="0"/>
      <w:marBottom w:val="0"/>
      <w:divBdr>
        <w:top w:val="none" w:sz="0" w:space="0" w:color="auto"/>
        <w:left w:val="none" w:sz="0" w:space="0" w:color="auto"/>
        <w:bottom w:val="none" w:sz="0" w:space="0" w:color="auto"/>
        <w:right w:val="none" w:sz="0" w:space="0" w:color="auto"/>
      </w:divBdr>
    </w:div>
    <w:div w:id="1285505169">
      <w:bodyDiv w:val="1"/>
      <w:marLeft w:val="0"/>
      <w:marRight w:val="0"/>
      <w:marTop w:val="0"/>
      <w:marBottom w:val="0"/>
      <w:divBdr>
        <w:top w:val="none" w:sz="0" w:space="0" w:color="auto"/>
        <w:left w:val="none" w:sz="0" w:space="0" w:color="auto"/>
        <w:bottom w:val="none" w:sz="0" w:space="0" w:color="auto"/>
        <w:right w:val="none" w:sz="0" w:space="0" w:color="auto"/>
      </w:divBdr>
    </w:div>
    <w:div w:id="130804656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22484735">
      <w:bodyDiv w:val="1"/>
      <w:marLeft w:val="0"/>
      <w:marRight w:val="0"/>
      <w:marTop w:val="0"/>
      <w:marBottom w:val="0"/>
      <w:divBdr>
        <w:top w:val="none" w:sz="0" w:space="0" w:color="auto"/>
        <w:left w:val="none" w:sz="0" w:space="0" w:color="auto"/>
        <w:bottom w:val="none" w:sz="0" w:space="0" w:color="auto"/>
        <w:right w:val="none" w:sz="0" w:space="0" w:color="auto"/>
      </w:divBdr>
    </w:div>
    <w:div w:id="1507861450">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0154217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1981381439">
      <w:bodyDiv w:val="1"/>
      <w:marLeft w:val="0"/>
      <w:marRight w:val="0"/>
      <w:marTop w:val="0"/>
      <w:marBottom w:val="0"/>
      <w:divBdr>
        <w:top w:val="none" w:sz="0" w:space="0" w:color="auto"/>
        <w:left w:val="none" w:sz="0" w:space="0" w:color="auto"/>
        <w:bottom w:val="none" w:sz="0" w:space="0" w:color="auto"/>
        <w:right w:val="none" w:sz="0" w:space="0" w:color="auto"/>
      </w:divBdr>
    </w:div>
    <w:div w:id="2073918453">
      <w:bodyDiv w:val="1"/>
      <w:marLeft w:val="0"/>
      <w:marRight w:val="0"/>
      <w:marTop w:val="0"/>
      <w:marBottom w:val="0"/>
      <w:divBdr>
        <w:top w:val="none" w:sz="0" w:space="0" w:color="auto"/>
        <w:left w:val="none" w:sz="0" w:space="0" w:color="auto"/>
        <w:bottom w:val="none" w:sz="0" w:space="0" w:color="auto"/>
        <w:right w:val="none" w:sz="0" w:space="0" w:color="auto"/>
      </w:divBdr>
    </w:div>
    <w:div w:id="2114745846">
      <w:bodyDiv w:val="1"/>
      <w:marLeft w:val="0"/>
      <w:marRight w:val="0"/>
      <w:marTop w:val="0"/>
      <w:marBottom w:val="0"/>
      <w:divBdr>
        <w:top w:val="none" w:sz="0" w:space="0" w:color="auto"/>
        <w:left w:val="none" w:sz="0" w:space="0" w:color="auto"/>
        <w:bottom w:val="none" w:sz="0" w:space="0" w:color="auto"/>
        <w:right w:val="none" w:sz="0" w:space="0" w:color="auto"/>
      </w:divBdr>
    </w:div>
    <w:div w:id="2126462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exicogp.mx/" TargetMode="External"/><Relationship Id="rId12" Type="http://schemas.openxmlformats.org/officeDocument/2006/relationships/hyperlink" Target="mailto:fvelazquezc@cie.com.mx" TargetMode="External"/><Relationship Id="rId13" Type="http://schemas.openxmlformats.org/officeDocument/2006/relationships/hyperlink" Target="mailto:manuel@bandofinsiders.com" TargetMode="External"/><Relationship Id="rId14" Type="http://schemas.openxmlformats.org/officeDocument/2006/relationships/hyperlink" Target="http://www.cie.com.mx/"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mexicogp.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734</Words>
  <Characters>4184</Characters>
  <Application>Microsoft Macintosh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Mitsue Jiménez</cp:lastModifiedBy>
  <cp:revision>2</cp:revision>
  <cp:lastPrinted>2016-10-27T15:13:00Z</cp:lastPrinted>
  <dcterms:created xsi:type="dcterms:W3CDTF">2016-10-30T22:46:00Z</dcterms:created>
  <dcterms:modified xsi:type="dcterms:W3CDTF">2016-10-30T22:46:00Z</dcterms:modified>
</cp:coreProperties>
</file>