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266B3" w14:textId="77777777" w:rsidR="00F66023" w:rsidRPr="00F66023" w:rsidRDefault="00F66023" w:rsidP="00F66023">
      <w:pPr>
        <w:pStyle w:val="NormalWeb"/>
        <w:jc w:val="right"/>
        <w:rPr>
          <w:rFonts w:ascii="Arial" w:hAnsi="Arial" w:cs="Arial"/>
          <w:color w:val="333333"/>
          <w:sz w:val="18"/>
          <w:szCs w:val="18"/>
        </w:rPr>
      </w:pPr>
      <w:r w:rsidRPr="00F66023">
        <w:rPr>
          <w:rStyle w:val="Emphasis"/>
          <w:rFonts w:ascii="Arial" w:hAnsi="Arial" w:cs="Arial"/>
          <w:color w:val="333333"/>
          <w:sz w:val="18"/>
          <w:szCs w:val="18"/>
        </w:rPr>
        <w:t>Mexico City 27 October 2016</w:t>
      </w:r>
      <w:r w:rsidRPr="00F66023">
        <w:rPr>
          <w:rStyle w:val="Emphasis"/>
          <w:rFonts w:ascii="Arial" w:hAnsi="Arial" w:cs="Arial"/>
          <w:b/>
          <w:bCs/>
          <w:color w:val="333333"/>
          <w:sz w:val="18"/>
          <w:szCs w:val="18"/>
        </w:rPr>
        <w:t>.</w:t>
      </w:r>
    </w:p>
    <w:p w14:paraId="223B23E5" w14:textId="66AB1452" w:rsidR="00024030" w:rsidRPr="00024030" w:rsidRDefault="00024030" w:rsidP="00024030">
      <w:pPr>
        <w:jc w:val="center"/>
        <w:rPr>
          <w:rFonts w:ascii="Arial" w:hAnsi="Arial"/>
          <w:b/>
          <w:sz w:val="20"/>
          <w:szCs w:val="20"/>
        </w:rPr>
      </w:pPr>
      <w:r w:rsidRPr="00024030">
        <w:rPr>
          <w:rFonts w:ascii="Arial" w:hAnsi="Arial"/>
          <w:b/>
          <w:sz w:val="20"/>
          <w:szCs w:val="20"/>
        </w:rPr>
        <w:t>‘VIVA MEXICO!’ F1 PEOPLE RELISH RETURN TO AHR</w:t>
      </w:r>
    </w:p>
    <w:p w14:paraId="1FFDD3EB" w14:textId="30BC8AC9" w:rsidR="00024030" w:rsidRPr="00024030" w:rsidRDefault="00024030" w:rsidP="00024030">
      <w:pPr>
        <w:rPr>
          <w:rFonts w:ascii="Arial" w:hAnsi="Arial"/>
          <w:sz w:val="21"/>
          <w:szCs w:val="21"/>
        </w:rPr>
      </w:pPr>
      <w:r w:rsidRPr="00024030">
        <w:rPr>
          <w:rFonts w:ascii="Arial" w:hAnsi="Arial"/>
          <w:sz w:val="21"/>
          <w:szCs w:val="21"/>
        </w:rPr>
        <w:t>Those who were here last year are thrilled to be back. Those who weren’t can’t wait! This is a sample of what they’re saying about México 2016:</w:t>
      </w:r>
    </w:p>
    <w:p w14:paraId="67B7AD32" w14:textId="77777777" w:rsidR="00024030" w:rsidRPr="00024030" w:rsidRDefault="00024030" w:rsidP="00024030">
      <w:pPr>
        <w:widowControl w:val="0"/>
        <w:autoSpaceDE w:val="0"/>
        <w:autoSpaceDN w:val="0"/>
        <w:adjustRightInd w:val="0"/>
        <w:jc w:val="both"/>
        <w:rPr>
          <w:rFonts w:ascii="Arial" w:hAnsi="Arial"/>
          <w:sz w:val="21"/>
          <w:szCs w:val="21"/>
        </w:rPr>
      </w:pPr>
      <w:r w:rsidRPr="00024030">
        <w:rPr>
          <w:rFonts w:ascii="Arial" w:hAnsi="Arial"/>
          <w:b/>
          <w:bCs/>
          <w:sz w:val="21"/>
          <w:szCs w:val="21"/>
        </w:rPr>
        <w:t xml:space="preserve">Vijay </w:t>
      </w:r>
      <w:proofErr w:type="spellStart"/>
      <w:r w:rsidRPr="00024030">
        <w:rPr>
          <w:rFonts w:ascii="Arial" w:hAnsi="Arial"/>
          <w:b/>
          <w:bCs/>
          <w:sz w:val="21"/>
          <w:szCs w:val="21"/>
        </w:rPr>
        <w:t>Mallya</w:t>
      </w:r>
      <w:proofErr w:type="spellEnd"/>
      <w:r w:rsidRPr="00024030">
        <w:rPr>
          <w:rFonts w:ascii="Arial" w:hAnsi="Arial"/>
          <w:b/>
          <w:bCs/>
          <w:sz w:val="21"/>
          <w:szCs w:val="21"/>
        </w:rPr>
        <w:t>, Team Principal, Sahara Force India Formula One Team</w:t>
      </w:r>
    </w:p>
    <w:p w14:paraId="13EF3F59" w14:textId="4C2501FB" w:rsidR="00024030" w:rsidRPr="00024030" w:rsidRDefault="00024030" w:rsidP="00024030">
      <w:pPr>
        <w:widowControl w:val="0"/>
        <w:autoSpaceDE w:val="0"/>
        <w:autoSpaceDN w:val="0"/>
        <w:adjustRightInd w:val="0"/>
        <w:jc w:val="both"/>
        <w:rPr>
          <w:rFonts w:ascii="Arial" w:hAnsi="Arial" w:cs="Verdana"/>
          <w:sz w:val="21"/>
          <w:szCs w:val="21"/>
        </w:rPr>
      </w:pPr>
      <w:r w:rsidRPr="00024030">
        <w:rPr>
          <w:rFonts w:ascii="Arial" w:hAnsi="Arial"/>
          <w:sz w:val="21"/>
          <w:szCs w:val="21"/>
        </w:rPr>
        <w:t xml:space="preserve">‘We are really looking forward to the weekend in Mexico, a race that has already become a </w:t>
      </w:r>
      <w:proofErr w:type="spellStart"/>
      <w:r w:rsidRPr="00024030">
        <w:rPr>
          <w:rFonts w:ascii="Arial" w:hAnsi="Arial"/>
          <w:sz w:val="21"/>
          <w:szCs w:val="21"/>
        </w:rPr>
        <w:t>favourite</w:t>
      </w:r>
      <w:proofErr w:type="spellEnd"/>
      <w:r w:rsidRPr="00024030">
        <w:rPr>
          <w:rFonts w:ascii="Arial" w:hAnsi="Arial"/>
          <w:sz w:val="21"/>
          <w:szCs w:val="21"/>
        </w:rPr>
        <w:t xml:space="preserve"> for everyone in Formula One. Last year, the event felt like a huge celebration of our sport and we are looking forward to experiencing the same incredible levels of passion again.’</w:t>
      </w:r>
    </w:p>
    <w:p w14:paraId="5C5DF6D9" w14:textId="77777777" w:rsidR="00024030" w:rsidRPr="00024030" w:rsidRDefault="00024030" w:rsidP="00024030">
      <w:pPr>
        <w:widowControl w:val="0"/>
        <w:autoSpaceDE w:val="0"/>
        <w:autoSpaceDN w:val="0"/>
        <w:adjustRightInd w:val="0"/>
        <w:spacing w:line="280" w:lineRule="atLeast"/>
        <w:rPr>
          <w:rFonts w:ascii="Arial" w:hAnsi="Arial"/>
          <w:sz w:val="21"/>
          <w:szCs w:val="21"/>
        </w:rPr>
      </w:pPr>
      <w:r w:rsidRPr="00024030">
        <w:rPr>
          <w:rFonts w:ascii="Arial" w:hAnsi="Arial"/>
          <w:b/>
          <w:bCs/>
          <w:sz w:val="21"/>
          <w:szCs w:val="21"/>
        </w:rPr>
        <w:t>Paddy Lowe, Executive Director (Technical), Mercedes AMG PETRONAS Formula One Team</w:t>
      </w:r>
    </w:p>
    <w:p w14:paraId="25B4BBC1" w14:textId="42C9E688" w:rsidR="00024030" w:rsidRPr="00024030" w:rsidRDefault="00024030" w:rsidP="00024030">
      <w:pPr>
        <w:widowControl w:val="0"/>
        <w:autoSpaceDE w:val="0"/>
        <w:autoSpaceDN w:val="0"/>
        <w:adjustRightInd w:val="0"/>
        <w:jc w:val="both"/>
        <w:rPr>
          <w:rFonts w:ascii="Arial" w:hAnsi="Arial"/>
          <w:sz w:val="21"/>
          <w:szCs w:val="21"/>
        </w:rPr>
      </w:pPr>
      <w:r w:rsidRPr="00024030">
        <w:rPr>
          <w:rFonts w:ascii="Arial" w:hAnsi="Arial"/>
          <w:sz w:val="21"/>
          <w:szCs w:val="21"/>
        </w:rPr>
        <w:t>‘Mexico was a fantastic event last year, with a tremendous crowd that clearly loves Formula One and created arguably the best atmosphere of the entire season. I can still remember the band performing before the race as if it were yesterday!’</w:t>
      </w:r>
    </w:p>
    <w:p w14:paraId="21938ED1" w14:textId="77777777" w:rsidR="00024030" w:rsidRPr="00024030" w:rsidRDefault="00024030" w:rsidP="00024030">
      <w:pPr>
        <w:widowControl w:val="0"/>
        <w:autoSpaceDE w:val="0"/>
        <w:autoSpaceDN w:val="0"/>
        <w:adjustRightInd w:val="0"/>
        <w:rPr>
          <w:rFonts w:ascii="Arial" w:hAnsi="Arial"/>
          <w:b/>
          <w:sz w:val="21"/>
          <w:szCs w:val="21"/>
        </w:rPr>
      </w:pPr>
      <w:r w:rsidRPr="00024030">
        <w:rPr>
          <w:rFonts w:ascii="Arial" w:hAnsi="Arial"/>
          <w:b/>
          <w:sz w:val="21"/>
          <w:szCs w:val="21"/>
        </w:rPr>
        <w:t xml:space="preserve">Esteban </w:t>
      </w:r>
      <w:proofErr w:type="spellStart"/>
      <w:r w:rsidRPr="00024030">
        <w:rPr>
          <w:rFonts w:ascii="Arial" w:hAnsi="Arial"/>
          <w:b/>
          <w:sz w:val="21"/>
          <w:szCs w:val="21"/>
        </w:rPr>
        <w:t>Ocon</w:t>
      </w:r>
      <w:proofErr w:type="spellEnd"/>
      <w:r w:rsidRPr="00024030">
        <w:rPr>
          <w:rFonts w:ascii="Arial" w:hAnsi="Arial"/>
          <w:b/>
          <w:sz w:val="21"/>
          <w:szCs w:val="21"/>
        </w:rPr>
        <w:t xml:space="preserve"> (Manor Racing driver)</w:t>
      </w:r>
    </w:p>
    <w:p w14:paraId="34DAA824" w14:textId="77777777" w:rsidR="00024030" w:rsidRPr="00024030" w:rsidRDefault="00024030" w:rsidP="00024030">
      <w:pPr>
        <w:widowControl w:val="0"/>
        <w:autoSpaceDE w:val="0"/>
        <w:autoSpaceDN w:val="0"/>
        <w:adjustRightInd w:val="0"/>
        <w:rPr>
          <w:rFonts w:ascii="Arial" w:hAnsi="Arial"/>
          <w:sz w:val="21"/>
          <w:szCs w:val="21"/>
        </w:rPr>
      </w:pPr>
      <w:r w:rsidRPr="00024030">
        <w:rPr>
          <w:rFonts w:ascii="Arial" w:hAnsi="Arial"/>
          <w:sz w:val="21"/>
          <w:szCs w:val="21"/>
        </w:rPr>
        <w:t>‘It looks really cool, but I think there will be less opportunity to explore. Austin was great because downtown everything is condensed into a reasonably small area. Mexico City is definitely not a reasonably small area! I was expecting ‘big’, but it’s still really surprising to see. So, I think the racetrack will be where we’re spending most of our time this week and it looks pretty cool, so I’m happy for that. It also has a lot of rich history, so it’s been nice talking to Dave (Ryan) and Pat (Fry) over the past couple of days about some of their stories from the ‘old days’. My engineer Juan is also Mexican, so as well as him knowing the track really well, I get great tips on where to find the best Tacos!’</w:t>
      </w:r>
    </w:p>
    <w:p w14:paraId="43713A1B" w14:textId="77777777" w:rsidR="00024030" w:rsidRPr="00024030" w:rsidRDefault="00024030" w:rsidP="00024030">
      <w:pPr>
        <w:widowControl w:val="0"/>
        <w:autoSpaceDE w:val="0"/>
        <w:autoSpaceDN w:val="0"/>
        <w:adjustRightInd w:val="0"/>
        <w:jc w:val="both"/>
        <w:rPr>
          <w:rFonts w:ascii="Arial" w:hAnsi="Arial"/>
          <w:sz w:val="21"/>
          <w:szCs w:val="21"/>
        </w:rPr>
      </w:pPr>
    </w:p>
    <w:p w14:paraId="69CEED28" w14:textId="77777777" w:rsidR="00024030" w:rsidRPr="00024030" w:rsidRDefault="00024030" w:rsidP="00024030">
      <w:pPr>
        <w:widowControl w:val="0"/>
        <w:autoSpaceDE w:val="0"/>
        <w:autoSpaceDN w:val="0"/>
        <w:adjustRightInd w:val="0"/>
        <w:rPr>
          <w:rFonts w:ascii="Arial" w:hAnsi="Arial"/>
          <w:b/>
          <w:sz w:val="21"/>
          <w:szCs w:val="21"/>
        </w:rPr>
      </w:pPr>
      <w:proofErr w:type="spellStart"/>
      <w:r w:rsidRPr="00024030">
        <w:rPr>
          <w:rFonts w:ascii="Arial" w:hAnsi="Arial"/>
          <w:b/>
          <w:sz w:val="21"/>
          <w:szCs w:val="21"/>
        </w:rPr>
        <w:t>Jolyon</w:t>
      </w:r>
      <w:proofErr w:type="spellEnd"/>
      <w:r w:rsidRPr="00024030">
        <w:rPr>
          <w:rFonts w:ascii="Arial" w:hAnsi="Arial"/>
          <w:b/>
          <w:sz w:val="21"/>
          <w:szCs w:val="21"/>
        </w:rPr>
        <w:t xml:space="preserve"> Palmer (Renault Sport Formula One Team driver)</w:t>
      </w:r>
    </w:p>
    <w:p w14:paraId="426CFF15" w14:textId="77777777" w:rsidR="00024030" w:rsidRPr="00024030" w:rsidRDefault="00024030" w:rsidP="00024030">
      <w:pPr>
        <w:pStyle w:val="NoSpacing"/>
        <w:rPr>
          <w:i/>
          <w:sz w:val="21"/>
          <w:szCs w:val="21"/>
          <w:lang w:val="en-GB"/>
        </w:rPr>
      </w:pPr>
      <w:r w:rsidRPr="00024030">
        <w:rPr>
          <w:sz w:val="21"/>
          <w:szCs w:val="21"/>
          <w:lang w:val="en-GB"/>
        </w:rPr>
        <w:t xml:space="preserve">‘I’s a cool track with a really nice feel to it. It’s always fun to go to a new circuit, which was the case last year. It’s got a particularly distinct character with the stadium section near the end of the lap, there’s quite a few fast corners; it’s a good layout. (In the stadium section) There’s something really special and you feel the atmosphere. It’s a very slow section, and to be honest it’s not fantastic in pure driving terms as the corners are some of the slowest on the calendar, but you really feel the buzz of the fans all cheering and that really pushes you along! You go so slowly through there that you can properly appreciate and feel the enthusiasm.’ </w:t>
      </w:r>
    </w:p>
    <w:p w14:paraId="6A82A384" w14:textId="77777777" w:rsidR="00024030" w:rsidRPr="00024030" w:rsidRDefault="00024030" w:rsidP="00024030">
      <w:pPr>
        <w:widowControl w:val="0"/>
        <w:autoSpaceDE w:val="0"/>
        <w:autoSpaceDN w:val="0"/>
        <w:adjustRightInd w:val="0"/>
        <w:jc w:val="both"/>
        <w:rPr>
          <w:rFonts w:ascii="Arial" w:hAnsi="Arial"/>
          <w:sz w:val="21"/>
          <w:szCs w:val="21"/>
        </w:rPr>
      </w:pPr>
    </w:p>
    <w:p w14:paraId="30C7E575" w14:textId="77777777" w:rsidR="00024030" w:rsidRPr="00024030" w:rsidRDefault="00024030" w:rsidP="00024030">
      <w:pPr>
        <w:widowControl w:val="0"/>
        <w:autoSpaceDE w:val="0"/>
        <w:autoSpaceDN w:val="0"/>
        <w:adjustRightInd w:val="0"/>
        <w:rPr>
          <w:rFonts w:ascii="Arial" w:hAnsi="Arial"/>
          <w:b/>
          <w:sz w:val="21"/>
          <w:szCs w:val="21"/>
        </w:rPr>
      </w:pPr>
      <w:r w:rsidRPr="00024030">
        <w:rPr>
          <w:rFonts w:ascii="Arial" w:hAnsi="Arial"/>
          <w:b/>
          <w:sz w:val="21"/>
          <w:szCs w:val="21"/>
        </w:rPr>
        <w:t xml:space="preserve">Paul </w:t>
      </w:r>
      <w:proofErr w:type="spellStart"/>
      <w:r w:rsidRPr="00024030">
        <w:rPr>
          <w:rFonts w:ascii="Arial" w:hAnsi="Arial"/>
          <w:b/>
          <w:sz w:val="21"/>
          <w:szCs w:val="21"/>
        </w:rPr>
        <w:t>Hembery</w:t>
      </w:r>
      <w:proofErr w:type="spellEnd"/>
      <w:r w:rsidRPr="00024030">
        <w:rPr>
          <w:rFonts w:ascii="Arial" w:hAnsi="Arial"/>
          <w:b/>
          <w:sz w:val="21"/>
          <w:szCs w:val="21"/>
        </w:rPr>
        <w:t xml:space="preserve"> (Pirelli motorsport director)</w:t>
      </w:r>
    </w:p>
    <w:p w14:paraId="7FBA7F8F" w14:textId="77777777" w:rsidR="00024030" w:rsidRPr="00024030" w:rsidRDefault="00024030" w:rsidP="00024030">
      <w:pPr>
        <w:widowControl w:val="0"/>
        <w:autoSpaceDE w:val="0"/>
        <w:autoSpaceDN w:val="0"/>
        <w:adjustRightInd w:val="0"/>
        <w:jc w:val="both"/>
        <w:rPr>
          <w:rFonts w:ascii="Arial" w:hAnsi="Arial"/>
          <w:sz w:val="21"/>
          <w:szCs w:val="21"/>
        </w:rPr>
      </w:pPr>
      <w:r w:rsidRPr="00024030">
        <w:rPr>
          <w:rFonts w:ascii="Arial" w:hAnsi="Arial"/>
          <w:sz w:val="21"/>
          <w:szCs w:val="21"/>
        </w:rPr>
        <w:t xml:space="preserve">‘While the </w:t>
      </w:r>
      <w:proofErr w:type="spellStart"/>
      <w:r w:rsidRPr="00024030">
        <w:rPr>
          <w:rFonts w:ascii="Arial" w:hAnsi="Arial"/>
          <w:sz w:val="21"/>
          <w:szCs w:val="21"/>
        </w:rPr>
        <w:t>Autodromo</w:t>
      </w:r>
      <w:proofErr w:type="spellEnd"/>
      <w:r w:rsidRPr="00024030">
        <w:rPr>
          <w:rFonts w:ascii="Arial" w:hAnsi="Arial"/>
          <w:sz w:val="21"/>
          <w:szCs w:val="21"/>
        </w:rPr>
        <w:t xml:space="preserve"> </w:t>
      </w:r>
      <w:proofErr w:type="spellStart"/>
      <w:r w:rsidRPr="00024030">
        <w:rPr>
          <w:rFonts w:ascii="Arial" w:hAnsi="Arial"/>
          <w:sz w:val="21"/>
          <w:szCs w:val="21"/>
        </w:rPr>
        <w:t>Hermanos</w:t>
      </w:r>
      <w:proofErr w:type="spellEnd"/>
      <w:r w:rsidRPr="00024030">
        <w:rPr>
          <w:rFonts w:ascii="Arial" w:hAnsi="Arial"/>
          <w:sz w:val="21"/>
          <w:szCs w:val="21"/>
        </w:rPr>
        <w:t xml:space="preserve"> Rodriguez is to all intents and purposes a new circuit, there’s a fantastic sense of history behind it, as the name suggests, supported by an incredible number of fans. The stadium section alone is one of the most electrifying experiences of the year.’</w:t>
      </w:r>
    </w:p>
    <w:p w14:paraId="4A54491C" w14:textId="6C55D211" w:rsidR="0057628F" w:rsidRPr="00024030" w:rsidRDefault="0057628F" w:rsidP="00F66023">
      <w:pPr>
        <w:shd w:val="clear" w:color="auto" w:fill="FFFFFF"/>
        <w:spacing w:after="0" w:line="240" w:lineRule="auto"/>
        <w:jc w:val="both"/>
        <w:rPr>
          <w:rFonts w:ascii="Arial" w:eastAsiaTheme="minorEastAsia" w:hAnsi="Arial" w:cs="Arial"/>
          <w:color w:val="000000"/>
          <w:sz w:val="21"/>
          <w:szCs w:val="21"/>
          <w:lang w:val="es-ES_tradnl" w:bidi="ar-SA"/>
        </w:rPr>
      </w:pPr>
    </w:p>
    <w:p w14:paraId="1E85968F" w14:textId="77777777" w:rsidR="0057628F" w:rsidRPr="00024030" w:rsidRDefault="0057628F" w:rsidP="00F66023">
      <w:pPr>
        <w:shd w:val="clear" w:color="auto" w:fill="FFFFFF"/>
        <w:spacing w:after="0" w:line="240" w:lineRule="auto"/>
        <w:jc w:val="both"/>
        <w:rPr>
          <w:rFonts w:ascii="Arial" w:eastAsiaTheme="minorEastAsia" w:hAnsi="Arial" w:cs="Arial"/>
          <w:color w:val="000000"/>
          <w:sz w:val="21"/>
          <w:szCs w:val="21"/>
          <w:lang w:val="es-ES_tradnl" w:bidi="ar-SA"/>
        </w:rPr>
      </w:pPr>
    </w:p>
    <w:p w14:paraId="4FBDD426"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 For more information please go to</w:t>
      </w:r>
      <w:r w:rsidRPr="009F3224">
        <w:rPr>
          <w:rStyle w:val="apple-converted-space"/>
          <w:rFonts w:ascii="Arial" w:hAnsi="Arial" w:cs="Arial"/>
          <w:color w:val="333333"/>
          <w:sz w:val="21"/>
          <w:szCs w:val="21"/>
        </w:rPr>
        <w:t> </w:t>
      </w:r>
      <w:hyperlink r:id="rId8" w:history="1">
        <w:r w:rsidRPr="009F3224">
          <w:rPr>
            <w:rStyle w:val="Hyperlink"/>
            <w:rFonts w:ascii="Arial" w:hAnsi="Arial" w:cs="Arial"/>
            <w:sz w:val="21"/>
            <w:szCs w:val="21"/>
          </w:rPr>
          <w:t>www.mexicogp.mx</w:t>
        </w:r>
      </w:hyperlink>
      <w:r w:rsidRPr="009F3224">
        <w:rPr>
          <w:rFonts w:ascii="Arial" w:hAnsi="Arial" w:cs="Arial"/>
          <w:color w:val="333333"/>
          <w:sz w:val="21"/>
          <w:szCs w:val="21"/>
        </w:rPr>
        <w:t>.</w:t>
      </w:r>
    </w:p>
    <w:p w14:paraId="408089CD"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lastRenderedPageBreak/>
        <w:t>-</w:t>
      </w:r>
      <w:proofErr w:type="gramStart"/>
      <w:r w:rsidRPr="009F3224">
        <w:rPr>
          <w:rFonts w:ascii="Arial" w:hAnsi="Arial" w:cs="Arial"/>
          <w:color w:val="333333"/>
          <w:sz w:val="21"/>
          <w:szCs w:val="21"/>
        </w:rPr>
        <w:t>or</w:t>
      </w:r>
      <w:proofErr w:type="gramEnd"/>
      <w:r w:rsidRPr="009F3224">
        <w:rPr>
          <w:rFonts w:ascii="Arial" w:hAnsi="Arial" w:cs="Arial"/>
          <w:color w:val="333333"/>
          <w:sz w:val="21"/>
          <w:szCs w:val="21"/>
        </w:rPr>
        <w:t>-</w:t>
      </w:r>
    </w:p>
    <w:p w14:paraId="1E3348B4" w14:textId="77777777" w:rsidR="009F3224" w:rsidRPr="009F3224" w:rsidRDefault="00854EFE" w:rsidP="009F3224">
      <w:pPr>
        <w:pStyle w:val="NormalWeb"/>
        <w:jc w:val="center"/>
        <w:rPr>
          <w:rFonts w:ascii="Arial" w:hAnsi="Arial" w:cs="Arial"/>
          <w:color w:val="333333"/>
          <w:sz w:val="21"/>
          <w:szCs w:val="21"/>
        </w:rPr>
      </w:pPr>
      <w:hyperlink r:id="rId9" w:history="1">
        <w:r w:rsidR="009F3224" w:rsidRPr="009F3224">
          <w:rPr>
            <w:rStyle w:val="Hyperlink"/>
            <w:rFonts w:ascii="Arial" w:hAnsi="Arial" w:cs="Arial"/>
            <w:sz w:val="21"/>
            <w:szCs w:val="21"/>
          </w:rPr>
          <w:t>www.mexicogp.mx</w:t>
        </w:r>
      </w:hyperlink>
    </w:p>
    <w:p w14:paraId="3078E2F4"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 xml:space="preserve">Facebook: </w:t>
      </w:r>
      <w:proofErr w:type="spellStart"/>
      <w:r w:rsidRPr="009F3224">
        <w:rPr>
          <w:rFonts w:ascii="Arial" w:hAnsi="Arial" w:cs="Arial"/>
          <w:color w:val="333333"/>
          <w:sz w:val="21"/>
          <w:szCs w:val="21"/>
        </w:rPr>
        <w:t>mexicogp</w:t>
      </w:r>
      <w:proofErr w:type="spellEnd"/>
    </w:p>
    <w:p w14:paraId="28A78202" w14:textId="77777777" w:rsidR="009F3224" w:rsidRPr="009F3224" w:rsidRDefault="009F3224" w:rsidP="009F3224">
      <w:pPr>
        <w:pStyle w:val="NormalWeb"/>
        <w:jc w:val="center"/>
        <w:rPr>
          <w:rFonts w:ascii="Arial" w:hAnsi="Arial" w:cs="Arial"/>
          <w:color w:val="333333"/>
          <w:sz w:val="21"/>
          <w:szCs w:val="21"/>
        </w:rPr>
      </w:pPr>
      <w:proofErr w:type="spellStart"/>
      <w:r w:rsidRPr="009F3224">
        <w:rPr>
          <w:rFonts w:ascii="Arial" w:hAnsi="Arial" w:cs="Arial"/>
          <w:color w:val="333333"/>
          <w:sz w:val="21"/>
          <w:szCs w:val="21"/>
        </w:rPr>
        <w:t>Instagram</w:t>
      </w:r>
      <w:proofErr w:type="spellEnd"/>
      <w:r w:rsidRPr="009F3224">
        <w:rPr>
          <w:rFonts w:ascii="Arial" w:hAnsi="Arial" w:cs="Arial"/>
          <w:color w:val="333333"/>
          <w:sz w:val="21"/>
          <w:szCs w:val="21"/>
        </w:rPr>
        <w:t>/Twitter: @</w:t>
      </w:r>
      <w:proofErr w:type="spellStart"/>
      <w:r w:rsidRPr="009F3224">
        <w:rPr>
          <w:rFonts w:ascii="Arial" w:hAnsi="Arial" w:cs="Arial"/>
          <w:color w:val="333333"/>
          <w:sz w:val="21"/>
          <w:szCs w:val="21"/>
        </w:rPr>
        <w:t>mexicogp</w:t>
      </w:r>
      <w:proofErr w:type="spellEnd"/>
    </w:p>
    <w:p w14:paraId="3D3358A0" w14:textId="77777777" w:rsidR="009F3224" w:rsidRPr="009F3224" w:rsidRDefault="009F3224" w:rsidP="009F3224">
      <w:pPr>
        <w:pStyle w:val="NormalWeb"/>
        <w:jc w:val="center"/>
        <w:rPr>
          <w:rFonts w:ascii="Arial" w:hAnsi="Arial" w:cs="Arial"/>
          <w:color w:val="333333"/>
          <w:sz w:val="21"/>
          <w:szCs w:val="21"/>
        </w:rPr>
      </w:pPr>
      <w:r w:rsidRPr="009F3224">
        <w:rPr>
          <w:rFonts w:ascii="Arial" w:hAnsi="Arial" w:cs="Arial"/>
          <w:color w:val="333333"/>
          <w:sz w:val="21"/>
          <w:szCs w:val="21"/>
        </w:rPr>
        <w:t>#</w:t>
      </w:r>
      <w:proofErr w:type="spellStart"/>
      <w:r w:rsidRPr="009F3224">
        <w:rPr>
          <w:rFonts w:ascii="Arial" w:hAnsi="Arial" w:cs="Arial"/>
          <w:color w:val="333333"/>
          <w:sz w:val="21"/>
          <w:szCs w:val="21"/>
        </w:rPr>
        <w:t>MexicoGP</w:t>
      </w:r>
      <w:proofErr w:type="spellEnd"/>
      <w:r w:rsidRPr="009F3224">
        <w:rPr>
          <w:rFonts w:ascii="Arial" w:hAnsi="Arial" w:cs="Arial"/>
          <w:color w:val="333333"/>
          <w:sz w:val="21"/>
          <w:szCs w:val="21"/>
        </w:rPr>
        <w:t xml:space="preserve"> #F1ESTA #F1EBRE</w:t>
      </w:r>
    </w:p>
    <w:p w14:paraId="097D9351" w14:textId="0558941C" w:rsidR="009F3224" w:rsidRPr="009F3224" w:rsidRDefault="009F3224" w:rsidP="00024030">
      <w:pPr>
        <w:pStyle w:val="NormalWeb"/>
        <w:jc w:val="center"/>
        <w:rPr>
          <w:rFonts w:ascii="Arial" w:hAnsi="Arial" w:cs="Arial"/>
          <w:color w:val="333333"/>
          <w:sz w:val="21"/>
          <w:szCs w:val="21"/>
        </w:rPr>
      </w:pPr>
      <w:r w:rsidRPr="009F3224">
        <w:rPr>
          <w:rStyle w:val="Strong"/>
          <w:rFonts w:ascii="Arial" w:hAnsi="Arial" w:cs="Arial"/>
          <w:color w:val="333333"/>
          <w:sz w:val="21"/>
          <w:szCs w:val="21"/>
          <w:u w:val="single"/>
        </w:rPr>
        <w:t> </w:t>
      </w:r>
    </w:p>
    <w:p w14:paraId="31893104" w14:textId="77777777" w:rsidR="009F3224" w:rsidRPr="009F3224" w:rsidRDefault="009F3224" w:rsidP="009F3224">
      <w:pPr>
        <w:pStyle w:val="NormalWeb"/>
        <w:rPr>
          <w:rFonts w:ascii="Arial" w:hAnsi="Arial" w:cs="Arial"/>
          <w:color w:val="333333"/>
          <w:sz w:val="21"/>
          <w:szCs w:val="21"/>
        </w:rPr>
      </w:pPr>
      <w:r w:rsidRPr="009F3224">
        <w:rPr>
          <w:rStyle w:val="Strong"/>
          <w:rFonts w:ascii="Arial" w:hAnsi="Arial" w:cs="Arial"/>
          <w:color w:val="333333"/>
          <w:sz w:val="21"/>
          <w:szCs w:val="21"/>
        </w:rPr>
        <w:t>Contact:</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442"/>
        <w:gridCol w:w="4516"/>
      </w:tblGrid>
      <w:tr w:rsidR="009F3224" w:rsidRPr="009F3224" w14:paraId="437714DA" w14:textId="77777777" w:rsidTr="009F3224">
        <w:trPr>
          <w:tblCellSpacing w:w="15" w:type="dxa"/>
        </w:trPr>
        <w:tc>
          <w:tcPr>
            <w:tcW w:w="4500" w:type="dxa"/>
            <w:tcBorders>
              <w:top w:val="dashed" w:sz="6" w:space="0" w:color="BBBBBB"/>
              <w:left w:val="dashed" w:sz="6" w:space="0" w:color="BBBBBB"/>
              <w:bottom w:val="dashed" w:sz="6" w:space="0" w:color="BBBBBB"/>
              <w:right w:val="dashed" w:sz="6" w:space="0" w:color="BBBBBB"/>
            </w:tcBorders>
            <w:vAlign w:val="center"/>
            <w:hideMark/>
          </w:tcPr>
          <w:p w14:paraId="772A2ED5"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Francisco Velázquez</w:t>
            </w:r>
          </w:p>
          <w:p w14:paraId="28538D0D" w14:textId="77777777" w:rsidR="009F3224" w:rsidRPr="009F3224" w:rsidRDefault="00854EFE">
            <w:pPr>
              <w:pStyle w:val="NormalWeb"/>
              <w:rPr>
                <w:rFonts w:ascii="Arial" w:hAnsi="Arial" w:cs="Arial"/>
                <w:color w:val="333333"/>
                <w:sz w:val="21"/>
                <w:szCs w:val="21"/>
              </w:rPr>
            </w:pPr>
            <w:hyperlink r:id="rId10" w:history="1">
              <w:r w:rsidR="009F3224" w:rsidRPr="009F3224">
                <w:rPr>
                  <w:rStyle w:val="Hyperlink"/>
                  <w:rFonts w:ascii="Arial" w:hAnsi="Arial" w:cs="Arial"/>
                  <w:sz w:val="21"/>
                  <w:szCs w:val="21"/>
                </w:rPr>
                <w:t>fvelazquezc@cie.com.mx</w:t>
              </w:r>
            </w:hyperlink>
          </w:p>
          <w:p w14:paraId="28570650"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(52 55) 52019089</w:t>
            </w:r>
          </w:p>
          <w:p w14:paraId="2D99F5B1"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CIE</w:t>
            </w:r>
          </w:p>
        </w:tc>
        <w:tc>
          <w:tcPr>
            <w:tcW w:w="4560" w:type="dxa"/>
            <w:tcBorders>
              <w:top w:val="dashed" w:sz="6" w:space="0" w:color="BBBBBB"/>
              <w:left w:val="dashed" w:sz="6" w:space="0" w:color="BBBBBB"/>
              <w:bottom w:val="dashed" w:sz="6" w:space="0" w:color="BBBBBB"/>
              <w:right w:val="dashed" w:sz="6" w:space="0" w:color="BBBBBB"/>
            </w:tcBorders>
            <w:vAlign w:val="center"/>
            <w:hideMark/>
          </w:tcPr>
          <w:p w14:paraId="06735DD9"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 xml:space="preserve">Manuel </w:t>
            </w:r>
            <w:proofErr w:type="spellStart"/>
            <w:r w:rsidRPr="009F3224">
              <w:rPr>
                <w:rFonts w:ascii="Arial" w:hAnsi="Arial" w:cs="Arial"/>
                <w:color w:val="333333"/>
                <w:sz w:val="21"/>
                <w:szCs w:val="21"/>
              </w:rPr>
              <w:t>Orvañanos</w:t>
            </w:r>
            <w:proofErr w:type="spellEnd"/>
          </w:p>
          <w:p w14:paraId="12E3F972" w14:textId="77777777" w:rsidR="009F3224" w:rsidRPr="009F3224" w:rsidRDefault="00854EFE">
            <w:pPr>
              <w:pStyle w:val="NormalWeb"/>
              <w:rPr>
                <w:rFonts w:ascii="Arial" w:hAnsi="Arial" w:cs="Arial"/>
                <w:color w:val="333333"/>
                <w:sz w:val="21"/>
                <w:szCs w:val="21"/>
              </w:rPr>
            </w:pPr>
            <w:hyperlink r:id="rId11" w:history="1">
              <w:r w:rsidR="009F3224" w:rsidRPr="009F3224">
                <w:rPr>
                  <w:rStyle w:val="Hyperlink"/>
                  <w:rFonts w:ascii="Arial" w:hAnsi="Arial" w:cs="Arial"/>
                  <w:sz w:val="21"/>
                  <w:szCs w:val="21"/>
                </w:rPr>
                <w:t>manuel@bandofinsiders.com</w:t>
              </w:r>
            </w:hyperlink>
          </w:p>
          <w:p w14:paraId="4EE532F3"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(52 55) 63866686</w:t>
            </w:r>
          </w:p>
          <w:p w14:paraId="49E07862" w14:textId="77777777" w:rsidR="009F3224" w:rsidRPr="009F3224" w:rsidRDefault="009F3224">
            <w:pPr>
              <w:pStyle w:val="NormalWeb"/>
              <w:rPr>
                <w:rFonts w:ascii="Arial" w:hAnsi="Arial" w:cs="Arial"/>
                <w:color w:val="333333"/>
                <w:sz w:val="21"/>
                <w:szCs w:val="21"/>
              </w:rPr>
            </w:pPr>
            <w:r w:rsidRPr="009F3224">
              <w:rPr>
                <w:rFonts w:ascii="Arial" w:hAnsi="Arial" w:cs="Arial"/>
                <w:color w:val="333333"/>
                <w:sz w:val="21"/>
                <w:szCs w:val="21"/>
              </w:rPr>
              <w:t>Band of Insiders</w:t>
            </w:r>
          </w:p>
        </w:tc>
      </w:tr>
    </w:tbl>
    <w:p w14:paraId="6BAF88BD" w14:textId="47DC1F3B" w:rsidR="009F3224" w:rsidRPr="009F3224" w:rsidRDefault="009F3224" w:rsidP="009F3224">
      <w:pPr>
        <w:pStyle w:val="NormalWeb"/>
        <w:rPr>
          <w:rFonts w:ascii="Arial" w:hAnsi="Arial" w:cs="Arial"/>
          <w:color w:val="333333"/>
          <w:sz w:val="21"/>
          <w:szCs w:val="21"/>
        </w:rPr>
      </w:pPr>
    </w:p>
    <w:p w14:paraId="481DBCF6" w14:textId="77777777" w:rsidR="009F3224" w:rsidRPr="009F3224" w:rsidRDefault="009F3224" w:rsidP="009F3224">
      <w:pPr>
        <w:pStyle w:val="NormalWeb"/>
        <w:rPr>
          <w:rFonts w:ascii="Arial" w:hAnsi="Arial" w:cs="Arial"/>
          <w:color w:val="333333"/>
          <w:sz w:val="21"/>
          <w:szCs w:val="21"/>
        </w:rPr>
      </w:pPr>
      <w:r w:rsidRPr="009F3224">
        <w:rPr>
          <w:rStyle w:val="Strong"/>
          <w:rFonts w:ascii="Arial" w:hAnsi="Arial" w:cs="Arial"/>
          <w:color w:val="333333"/>
          <w:sz w:val="21"/>
          <w:szCs w:val="21"/>
          <w:u w:val="single"/>
        </w:rPr>
        <w:t>About CIE</w:t>
      </w:r>
    </w:p>
    <w:p w14:paraId="37E6FE69" w14:textId="77777777" w:rsidR="009F3224" w:rsidRPr="009F3224" w:rsidRDefault="009F3224" w:rsidP="00F66023">
      <w:pPr>
        <w:pStyle w:val="NormalWeb"/>
        <w:jc w:val="both"/>
        <w:rPr>
          <w:rFonts w:ascii="Arial" w:hAnsi="Arial" w:cs="Arial"/>
          <w:color w:val="333333"/>
          <w:sz w:val="21"/>
          <w:szCs w:val="21"/>
        </w:rPr>
      </w:pPr>
      <w:proofErr w:type="spellStart"/>
      <w:proofErr w:type="gramStart"/>
      <w:r w:rsidRPr="009F3224">
        <w:rPr>
          <w:rFonts w:ascii="Arial" w:hAnsi="Arial" w:cs="Arial"/>
          <w:color w:val="333333"/>
          <w:sz w:val="21"/>
          <w:szCs w:val="21"/>
        </w:rPr>
        <w:t>Corporacion</w:t>
      </w:r>
      <w:proofErr w:type="spellEnd"/>
      <w:r w:rsidRPr="009F3224">
        <w:rPr>
          <w:rFonts w:ascii="Arial" w:hAnsi="Arial" w:cs="Arial"/>
          <w:color w:val="333333"/>
          <w:sz w:val="21"/>
          <w:szCs w:val="21"/>
        </w:rPr>
        <w:t xml:space="preserve"> </w:t>
      </w:r>
      <w:proofErr w:type="spellStart"/>
      <w:r w:rsidRPr="009F3224">
        <w:rPr>
          <w:rFonts w:ascii="Arial" w:hAnsi="Arial" w:cs="Arial"/>
          <w:color w:val="333333"/>
          <w:sz w:val="21"/>
          <w:szCs w:val="21"/>
        </w:rPr>
        <w:t>Interamericana</w:t>
      </w:r>
      <w:proofErr w:type="spellEnd"/>
      <w:r w:rsidRPr="009F3224">
        <w:rPr>
          <w:rFonts w:ascii="Arial" w:hAnsi="Arial" w:cs="Arial"/>
          <w:color w:val="333333"/>
          <w:sz w:val="21"/>
          <w:szCs w:val="21"/>
        </w:rPr>
        <w:t xml:space="preserve"> de </w:t>
      </w:r>
      <w:proofErr w:type="spellStart"/>
      <w:r w:rsidRPr="009F3224">
        <w:rPr>
          <w:rFonts w:ascii="Arial" w:hAnsi="Arial" w:cs="Arial"/>
          <w:color w:val="333333"/>
          <w:sz w:val="21"/>
          <w:szCs w:val="21"/>
        </w:rPr>
        <w:t>Entretenimiento</w:t>
      </w:r>
      <w:proofErr w:type="spellEnd"/>
      <w:r w:rsidRPr="009F3224">
        <w:rPr>
          <w:rFonts w:ascii="Arial" w:hAnsi="Arial" w:cs="Arial"/>
          <w:color w:val="333333"/>
          <w:sz w:val="21"/>
          <w:szCs w:val="21"/>
        </w:rPr>
        <w:t>, S.A.B de C. V.</w:t>
      </w:r>
      <w:proofErr w:type="gramEnd"/>
    </w:p>
    <w:p w14:paraId="33BAE234" w14:textId="77777777" w:rsidR="009F3224" w:rsidRPr="009F3224" w:rsidRDefault="00854EFE" w:rsidP="00F66023">
      <w:pPr>
        <w:pStyle w:val="NormalWeb"/>
        <w:jc w:val="both"/>
        <w:rPr>
          <w:rFonts w:ascii="Arial" w:hAnsi="Arial" w:cs="Arial"/>
          <w:color w:val="333333"/>
          <w:sz w:val="21"/>
          <w:szCs w:val="21"/>
        </w:rPr>
      </w:pPr>
      <w:hyperlink r:id="rId12" w:history="1">
        <w:r w:rsidR="009F3224" w:rsidRPr="009F3224">
          <w:rPr>
            <w:rStyle w:val="Hyperlink"/>
            <w:rFonts w:ascii="Arial" w:hAnsi="Arial" w:cs="Arial"/>
            <w:sz w:val="21"/>
            <w:szCs w:val="21"/>
          </w:rPr>
          <w:t>www.cie.com.mx</w:t>
        </w:r>
      </w:hyperlink>
    </w:p>
    <w:p w14:paraId="2384B97D"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We are the market leader in outdoor entertainment in Mexico, Colombia and Central America and one of the major players in the entertainment industry in Latin America and across the globe.</w:t>
      </w:r>
    </w:p>
    <w:p w14:paraId="35CCA6A9"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w:t>
      </w:r>
    </w:p>
    <w:p w14:paraId="0722685B" w14:textId="77777777" w:rsidR="009F3224" w:rsidRPr="009F3224" w:rsidRDefault="009F3224" w:rsidP="00F66023">
      <w:pPr>
        <w:pStyle w:val="NormalWeb"/>
        <w:jc w:val="both"/>
        <w:rPr>
          <w:rFonts w:ascii="Arial" w:hAnsi="Arial" w:cs="Arial"/>
          <w:color w:val="333333"/>
          <w:sz w:val="21"/>
          <w:szCs w:val="21"/>
        </w:rPr>
      </w:pPr>
      <w:proofErr w:type="gramStart"/>
      <w:r w:rsidRPr="009F3224">
        <w:rPr>
          <w:rFonts w:ascii="Arial" w:hAnsi="Arial" w:cs="Arial"/>
          <w:color w:val="333333"/>
          <w:sz w:val="21"/>
          <w:szCs w:val="21"/>
        </w:rPr>
        <w:t>centers</w:t>
      </w:r>
      <w:proofErr w:type="gramEnd"/>
      <w:r w:rsidRPr="009F3224">
        <w:rPr>
          <w:rFonts w:ascii="Arial" w:hAnsi="Arial" w:cs="Arial"/>
          <w:color w:val="333333"/>
          <w:sz w:val="21"/>
          <w:szCs w:val="21"/>
        </w:rPr>
        <w:t>, advertisers including the principal advertising investors in our markets, and partnerships and strategic alliances with experienced global partners.</w:t>
      </w:r>
    </w:p>
    <w:p w14:paraId="4E0A1F0F" w14:textId="77777777" w:rsidR="009F3224" w:rsidRPr="009F3224" w:rsidRDefault="009F3224" w:rsidP="00F66023">
      <w:pPr>
        <w:pStyle w:val="NormalWeb"/>
        <w:jc w:val="both"/>
        <w:rPr>
          <w:rFonts w:ascii="Arial" w:hAnsi="Arial" w:cs="Arial"/>
          <w:color w:val="333333"/>
          <w:sz w:val="21"/>
          <w:szCs w:val="21"/>
        </w:rPr>
      </w:pPr>
      <w:r w:rsidRPr="009F3224">
        <w:rPr>
          <w:rFonts w:ascii="Arial" w:hAnsi="Arial" w:cs="Arial"/>
          <w:color w:val="333333"/>
          <w:sz w:val="21"/>
          <w:szCs w:val="21"/>
        </w:rPr>
        <w:t xml:space="preserve">We operate an amusement and water park in Bogota, Colombia, and manage Centro </w:t>
      </w:r>
      <w:proofErr w:type="spellStart"/>
      <w:r w:rsidRPr="009F3224">
        <w:rPr>
          <w:rFonts w:ascii="Arial" w:hAnsi="Arial" w:cs="Arial"/>
          <w:color w:val="333333"/>
          <w:sz w:val="21"/>
          <w:szCs w:val="21"/>
        </w:rPr>
        <w:t>Banamex</w:t>
      </w:r>
      <w:proofErr w:type="spellEnd"/>
      <w:r w:rsidRPr="009F3224">
        <w:rPr>
          <w:rFonts w:ascii="Arial" w:hAnsi="Arial" w:cs="Arial"/>
          <w:color w:val="333333"/>
          <w:sz w:val="21"/>
          <w:szCs w:val="21"/>
        </w:rPr>
        <w:t xml:space="preserve">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14:paraId="3F1F01D4" w14:textId="3236BBA2" w:rsidR="00106D02" w:rsidRPr="00024030" w:rsidRDefault="009F3224" w:rsidP="00024030">
      <w:pPr>
        <w:pStyle w:val="NormalWeb"/>
        <w:jc w:val="both"/>
        <w:rPr>
          <w:rFonts w:ascii="Arial" w:hAnsi="Arial" w:cs="Arial"/>
          <w:color w:val="333333"/>
          <w:sz w:val="21"/>
          <w:szCs w:val="21"/>
        </w:rPr>
      </w:pPr>
      <w:r w:rsidRPr="009F3224">
        <w:rPr>
          <w:rFonts w:ascii="Arial" w:hAnsi="Arial" w:cs="Arial"/>
          <w:color w:val="333333"/>
          <w:sz w:val="21"/>
          <w:szCs w:val="21"/>
        </w:rPr>
        <w:t>CIE is a public company whose shares and debt securities are listed on the Mexican Stock Exchange.</w:t>
      </w:r>
      <w:bookmarkStart w:id="0" w:name="_GoBack"/>
      <w:bookmarkEnd w:id="0"/>
    </w:p>
    <w:sectPr w:rsidR="00106D02" w:rsidRPr="00024030" w:rsidSect="0080762F">
      <w:headerReference w:type="even" r:id="rId13"/>
      <w:headerReference w:type="default" r:id="rId14"/>
      <w:headerReference w:type="first" r:id="rId15"/>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E3386" w14:textId="77777777" w:rsidR="00F66023" w:rsidRDefault="00F66023">
      <w:pPr>
        <w:spacing w:after="0" w:line="240" w:lineRule="auto"/>
      </w:pPr>
      <w:r>
        <w:separator/>
      </w:r>
    </w:p>
  </w:endnote>
  <w:endnote w:type="continuationSeparator" w:id="0">
    <w:p w14:paraId="4956C5DA" w14:textId="77777777" w:rsidR="00F66023" w:rsidRDefault="00F6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D202E" w14:textId="77777777" w:rsidR="00F66023" w:rsidRDefault="00F66023">
      <w:pPr>
        <w:spacing w:after="0" w:line="240" w:lineRule="auto"/>
      </w:pPr>
      <w:r>
        <w:separator/>
      </w:r>
    </w:p>
  </w:footnote>
  <w:footnote w:type="continuationSeparator" w:id="0">
    <w:p w14:paraId="5DD10B80" w14:textId="77777777" w:rsidR="00F66023" w:rsidRDefault="00F6602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185DC3" w14:textId="77777777" w:rsidR="00F66023" w:rsidRDefault="00854EFE">
    <w:pPr>
      <w:pStyle w:val="Header"/>
    </w:pPr>
    <w:r>
      <w:rPr>
        <w:noProof/>
      </w:rPr>
      <w:pict w14:anchorId="61235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977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864121" w14:textId="77777777" w:rsidR="00F66023" w:rsidRDefault="00854EFE" w:rsidP="0080762F">
    <w:pPr>
      <w:pStyle w:val="Header"/>
      <w:jc w:val="both"/>
    </w:pPr>
    <w:r>
      <w:rPr>
        <w:noProof/>
      </w:rPr>
      <w:pict w14:anchorId="24D1B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8752;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8CC346" w14:textId="77777777" w:rsidR="00F66023" w:rsidRDefault="00854EFE">
    <w:pPr>
      <w:pStyle w:val="Header"/>
    </w:pPr>
    <w:r>
      <w:rPr>
        <w:noProof/>
      </w:rPr>
      <w:pict w14:anchorId="1CD35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772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5CE"/>
    <w:multiLevelType w:val="hybridMultilevel"/>
    <w:tmpl w:val="DDF4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1"/>
    <w:rsid w:val="000005E1"/>
    <w:rsid w:val="00020CD2"/>
    <w:rsid w:val="00024030"/>
    <w:rsid w:val="00033EB0"/>
    <w:rsid w:val="00053C27"/>
    <w:rsid w:val="000D0135"/>
    <w:rsid w:val="00106D02"/>
    <w:rsid w:val="00137C29"/>
    <w:rsid w:val="00157E66"/>
    <w:rsid w:val="00181177"/>
    <w:rsid w:val="00190A85"/>
    <w:rsid w:val="001934D5"/>
    <w:rsid w:val="001D28EE"/>
    <w:rsid w:val="001D58C9"/>
    <w:rsid w:val="001F6671"/>
    <w:rsid w:val="00235A02"/>
    <w:rsid w:val="00236B8E"/>
    <w:rsid w:val="0025169F"/>
    <w:rsid w:val="00264ABD"/>
    <w:rsid w:val="00264C5D"/>
    <w:rsid w:val="002941E2"/>
    <w:rsid w:val="002C535B"/>
    <w:rsid w:val="002F10BF"/>
    <w:rsid w:val="00375BE6"/>
    <w:rsid w:val="003E5BDA"/>
    <w:rsid w:val="00401403"/>
    <w:rsid w:val="0045756C"/>
    <w:rsid w:val="004D0EEA"/>
    <w:rsid w:val="004E56C5"/>
    <w:rsid w:val="0050071F"/>
    <w:rsid w:val="00530473"/>
    <w:rsid w:val="005665E1"/>
    <w:rsid w:val="0057628F"/>
    <w:rsid w:val="00616DB2"/>
    <w:rsid w:val="00624246"/>
    <w:rsid w:val="00654B75"/>
    <w:rsid w:val="006975E0"/>
    <w:rsid w:val="006A1F70"/>
    <w:rsid w:val="006A6836"/>
    <w:rsid w:val="006A6A4A"/>
    <w:rsid w:val="006C0A90"/>
    <w:rsid w:val="006C667C"/>
    <w:rsid w:val="006F1D1D"/>
    <w:rsid w:val="00715948"/>
    <w:rsid w:val="00722A34"/>
    <w:rsid w:val="00740752"/>
    <w:rsid w:val="00744303"/>
    <w:rsid w:val="007764CF"/>
    <w:rsid w:val="007C1D36"/>
    <w:rsid w:val="007E588E"/>
    <w:rsid w:val="007F1A28"/>
    <w:rsid w:val="0080762F"/>
    <w:rsid w:val="00853FDC"/>
    <w:rsid w:val="00890996"/>
    <w:rsid w:val="008B74DA"/>
    <w:rsid w:val="008F626C"/>
    <w:rsid w:val="009768D8"/>
    <w:rsid w:val="00980CA8"/>
    <w:rsid w:val="00995C21"/>
    <w:rsid w:val="00996D23"/>
    <w:rsid w:val="009E5A34"/>
    <w:rsid w:val="009F3224"/>
    <w:rsid w:val="00A6212C"/>
    <w:rsid w:val="00A63AAA"/>
    <w:rsid w:val="00AC6980"/>
    <w:rsid w:val="00B0259D"/>
    <w:rsid w:val="00B06F7C"/>
    <w:rsid w:val="00B14044"/>
    <w:rsid w:val="00B57283"/>
    <w:rsid w:val="00B960B4"/>
    <w:rsid w:val="00BB124F"/>
    <w:rsid w:val="00BC3196"/>
    <w:rsid w:val="00C11572"/>
    <w:rsid w:val="00C2219F"/>
    <w:rsid w:val="00CC7774"/>
    <w:rsid w:val="00CE0D29"/>
    <w:rsid w:val="00D34C78"/>
    <w:rsid w:val="00D47086"/>
    <w:rsid w:val="00D8332B"/>
    <w:rsid w:val="00D950DD"/>
    <w:rsid w:val="00E32ECA"/>
    <w:rsid w:val="00E83697"/>
    <w:rsid w:val="00EB2142"/>
    <w:rsid w:val="00ED308F"/>
    <w:rsid w:val="00EE347C"/>
    <w:rsid w:val="00F118BB"/>
    <w:rsid w:val="00F14708"/>
    <w:rsid w:val="00F632D7"/>
    <w:rsid w:val="00F66023"/>
    <w:rsid w:val="00F8699D"/>
    <w:rsid w:val="00FD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5285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paragraph" w:customStyle="1" w:styleId="m-4699365932693824389m-9037073215633643615msoplaintext">
    <w:name w:val="m_-4699365932693824389m-9037073215633643615msoplaintext"/>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solistparagraph">
    <w:name w:val="m_-4699365932693824389msolistparagraph"/>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normal1">
    <w:name w:val="m_-4699365932693824389normal1"/>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4914684469874239533bodya">
    <w:name w:val="m_-4699365932693824389m-4914684469874239533bodya"/>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character" w:styleId="Emphasis">
    <w:name w:val="Emphasis"/>
    <w:basedOn w:val="DefaultParagraphFont"/>
    <w:uiPriority w:val="20"/>
    <w:qFormat/>
    <w:rsid w:val="00F66023"/>
    <w:rPr>
      <w:i/>
      <w:iCs/>
    </w:rPr>
  </w:style>
  <w:style w:type="paragraph" w:styleId="NoSpacing">
    <w:name w:val="No Spacing"/>
    <w:basedOn w:val="Normal"/>
    <w:uiPriority w:val="1"/>
    <w:qFormat/>
    <w:rsid w:val="00024030"/>
    <w:pPr>
      <w:spacing w:after="0" w:line="240" w:lineRule="auto"/>
    </w:pPr>
    <w:rPr>
      <w:rFonts w:ascii="Arial" w:eastAsiaTheme="minorHAnsi" w:hAnsi="Arial" w:cs="Arial"/>
      <w:sz w:val="20"/>
      <w:szCs w:val="20"/>
      <w:lang w:val="fr-FR"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paragraph" w:customStyle="1" w:styleId="m-4699365932693824389m-9037073215633643615msoplaintext">
    <w:name w:val="m_-4699365932693824389m-9037073215633643615msoplaintext"/>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solistparagraph">
    <w:name w:val="m_-4699365932693824389msolistparagraph"/>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normal1">
    <w:name w:val="m_-4699365932693824389normal1"/>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m-4699365932693824389m-4914684469874239533bodya">
    <w:name w:val="m_-4699365932693824389m-4914684469874239533bodya"/>
    <w:basedOn w:val="Normal"/>
    <w:rsid w:val="002F10BF"/>
    <w:pPr>
      <w:spacing w:before="100" w:beforeAutospacing="1" w:after="100" w:afterAutospacing="1" w:line="240" w:lineRule="auto"/>
    </w:pPr>
    <w:rPr>
      <w:rFonts w:ascii="Times" w:eastAsiaTheme="minorEastAsia" w:hAnsi="Times" w:cstheme="minorBidi"/>
      <w:sz w:val="20"/>
      <w:szCs w:val="20"/>
      <w:lang w:val="es-ES_tradnl" w:bidi="ar-SA"/>
    </w:rPr>
  </w:style>
  <w:style w:type="character" w:styleId="Emphasis">
    <w:name w:val="Emphasis"/>
    <w:basedOn w:val="DefaultParagraphFont"/>
    <w:uiPriority w:val="20"/>
    <w:qFormat/>
    <w:rsid w:val="00F66023"/>
    <w:rPr>
      <w:i/>
      <w:iCs/>
    </w:rPr>
  </w:style>
  <w:style w:type="paragraph" w:styleId="NoSpacing">
    <w:name w:val="No Spacing"/>
    <w:basedOn w:val="Normal"/>
    <w:uiPriority w:val="1"/>
    <w:qFormat/>
    <w:rsid w:val="00024030"/>
    <w:pPr>
      <w:spacing w:after="0" w:line="240" w:lineRule="auto"/>
    </w:pPr>
    <w:rPr>
      <w:rFonts w:ascii="Arial" w:eastAsiaTheme="minorHAnsi" w:hAnsi="Arial" w:cs="Arial"/>
      <w:sz w:val="20"/>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3835">
      <w:bodyDiv w:val="1"/>
      <w:marLeft w:val="0"/>
      <w:marRight w:val="0"/>
      <w:marTop w:val="0"/>
      <w:marBottom w:val="0"/>
      <w:divBdr>
        <w:top w:val="none" w:sz="0" w:space="0" w:color="auto"/>
        <w:left w:val="none" w:sz="0" w:space="0" w:color="auto"/>
        <w:bottom w:val="none" w:sz="0" w:space="0" w:color="auto"/>
        <w:right w:val="none" w:sz="0" w:space="0" w:color="auto"/>
      </w:divBdr>
    </w:div>
    <w:div w:id="295993165">
      <w:bodyDiv w:val="1"/>
      <w:marLeft w:val="0"/>
      <w:marRight w:val="0"/>
      <w:marTop w:val="0"/>
      <w:marBottom w:val="0"/>
      <w:divBdr>
        <w:top w:val="none" w:sz="0" w:space="0" w:color="auto"/>
        <w:left w:val="none" w:sz="0" w:space="0" w:color="auto"/>
        <w:bottom w:val="none" w:sz="0" w:space="0" w:color="auto"/>
        <w:right w:val="none" w:sz="0" w:space="0" w:color="auto"/>
      </w:divBdr>
    </w:div>
    <w:div w:id="438380369">
      <w:bodyDiv w:val="1"/>
      <w:marLeft w:val="0"/>
      <w:marRight w:val="0"/>
      <w:marTop w:val="0"/>
      <w:marBottom w:val="0"/>
      <w:divBdr>
        <w:top w:val="none" w:sz="0" w:space="0" w:color="auto"/>
        <w:left w:val="none" w:sz="0" w:space="0" w:color="auto"/>
        <w:bottom w:val="none" w:sz="0" w:space="0" w:color="auto"/>
        <w:right w:val="none" w:sz="0" w:space="0" w:color="auto"/>
      </w:divBdr>
    </w:div>
    <w:div w:id="445004707">
      <w:bodyDiv w:val="1"/>
      <w:marLeft w:val="0"/>
      <w:marRight w:val="0"/>
      <w:marTop w:val="0"/>
      <w:marBottom w:val="0"/>
      <w:divBdr>
        <w:top w:val="none" w:sz="0" w:space="0" w:color="auto"/>
        <w:left w:val="none" w:sz="0" w:space="0" w:color="auto"/>
        <w:bottom w:val="none" w:sz="0" w:space="0" w:color="auto"/>
        <w:right w:val="none" w:sz="0" w:space="0" w:color="auto"/>
      </w:divBdr>
    </w:div>
    <w:div w:id="452942290">
      <w:bodyDiv w:val="1"/>
      <w:marLeft w:val="0"/>
      <w:marRight w:val="0"/>
      <w:marTop w:val="0"/>
      <w:marBottom w:val="0"/>
      <w:divBdr>
        <w:top w:val="none" w:sz="0" w:space="0" w:color="auto"/>
        <w:left w:val="none" w:sz="0" w:space="0" w:color="auto"/>
        <w:bottom w:val="none" w:sz="0" w:space="0" w:color="auto"/>
        <w:right w:val="none" w:sz="0" w:space="0" w:color="auto"/>
      </w:divBdr>
    </w:div>
    <w:div w:id="507867750">
      <w:bodyDiv w:val="1"/>
      <w:marLeft w:val="0"/>
      <w:marRight w:val="0"/>
      <w:marTop w:val="0"/>
      <w:marBottom w:val="0"/>
      <w:divBdr>
        <w:top w:val="none" w:sz="0" w:space="0" w:color="auto"/>
        <w:left w:val="none" w:sz="0" w:space="0" w:color="auto"/>
        <w:bottom w:val="none" w:sz="0" w:space="0" w:color="auto"/>
        <w:right w:val="none" w:sz="0" w:space="0" w:color="auto"/>
      </w:divBdr>
    </w:div>
    <w:div w:id="607350525">
      <w:bodyDiv w:val="1"/>
      <w:marLeft w:val="0"/>
      <w:marRight w:val="0"/>
      <w:marTop w:val="0"/>
      <w:marBottom w:val="0"/>
      <w:divBdr>
        <w:top w:val="none" w:sz="0" w:space="0" w:color="auto"/>
        <w:left w:val="none" w:sz="0" w:space="0" w:color="auto"/>
        <w:bottom w:val="none" w:sz="0" w:space="0" w:color="auto"/>
        <w:right w:val="none" w:sz="0" w:space="0" w:color="auto"/>
      </w:divBdr>
    </w:div>
    <w:div w:id="608270985">
      <w:bodyDiv w:val="1"/>
      <w:marLeft w:val="0"/>
      <w:marRight w:val="0"/>
      <w:marTop w:val="0"/>
      <w:marBottom w:val="0"/>
      <w:divBdr>
        <w:top w:val="none" w:sz="0" w:space="0" w:color="auto"/>
        <w:left w:val="none" w:sz="0" w:space="0" w:color="auto"/>
        <w:bottom w:val="none" w:sz="0" w:space="0" w:color="auto"/>
        <w:right w:val="none" w:sz="0" w:space="0" w:color="auto"/>
      </w:divBdr>
    </w:div>
    <w:div w:id="834689389">
      <w:bodyDiv w:val="1"/>
      <w:marLeft w:val="0"/>
      <w:marRight w:val="0"/>
      <w:marTop w:val="0"/>
      <w:marBottom w:val="0"/>
      <w:divBdr>
        <w:top w:val="none" w:sz="0" w:space="0" w:color="auto"/>
        <w:left w:val="none" w:sz="0" w:space="0" w:color="auto"/>
        <w:bottom w:val="none" w:sz="0" w:space="0" w:color="auto"/>
        <w:right w:val="none" w:sz="0" w:space="0" w:color="auto"/>
      </w:divBdr>
    </w:div>
    <w:div w:id="992178109">
      <w:bodyDiv w:val="1"/>
      <w:marLeft w:val="0"/>
      <w:marRight w:val="0"/>
      <w:marTop w:val="0"/>
      <w:marBottom w:val="0"/>
      <w:divBdr>
        <w:top w:val="none" w:sz="0" w:space="0" w:color="auto"/>
        <w:left w:val="none" w:sz="0" w:space="0" w:color="auto"/>
        <w:bottom w:val="none" w:sz="0" w:space="0" w:color="auto"/>
        <w:right w:val="none" w:sz="0" w:space="0" w:color="auto"/>
      </w:divBdr>
    </w:div>
    <w:div w:id="1028719341">
      <w:bodyDiv w:val="1"/>
      <w:marLeft w:val="0"/>
      <w:marRight w:val="0"/>
      <w:marTop w:val="0"/>
      <w:marBottom w:val="0"/>
      <w:divBdr>
        <w:top w:val="none" w:sz="0" w:space="0" w:color="auto"/>
        <w:left w:val="none" w:sz="0" w:space="0" w:color="auto"/>
        <w:bottom w:val="none" w:sz="0" w:space="0" w:color="auto"/>
        <w:right w:val="none" w:sz="0" w:space="0" w:color="auto"/>
      </w:divBdr>
    </w:div>
    <w:div w:id="1177572291">
      <w:bodyDiv w:val="1"/>
      <w:marLeft w:val="0"/>
      <w:marRight w:val="0"/>
      <w:marTop w:val="0"/>
      <w:marBottom w:val="0"/>
      <w:divBdr>
        <w:top w:val="none" w:sz="0" w:space="0" w:color="auto"/>
        <w:left w:val="none" w:sz="0" w:space="0" w:color="auto"/>
        <w:bottom w:val="none" w:sz="0" w:space="0" w:color="auto"/>
        <w:right w:val="none" w:sz="0" w:space="0" w:color="auto"/>
      </w:divBdr>
    </w:div>
    <w:div w:id="1285505169">
      <w:bodyDiv w:val="1"/>
      <w:marLeft w:val="0"/>
      <w:marRight w:val="0"/>
      <w:marTop w:val="0"/>
      <w:marBottom w:val="0"/>
      <w:divBdr>
        <w:top w:val="none" w:sz="0" w:space="0" w:color="auto"/>
        <w:left w:val="none" w:sz="0" w:space="0" w:color="auto"/>
        <w:bottom w:val="none" w:sz="0" w:space="0" w:color="auto"/>
        <w:right w:val="none" w:sz="0" w:space="0" w:color="auto"/>
      </w:divBdr>
    </w:div>
    <w:div w:id="1308046560">
      <w:bodyDiv w:val="1"/>
      <w:marLeft w:val="0"/>
      <w:marRight w:val="0"/>
      <w:marTop w:val="0"/>
      <w:marBottom w:val="0"/>
      <w:divBdr>
        <w:top w:val="none" w:sz="0" w:space="0" w:color="auto"/>
        <w:left w:val="none" w:sz="0" w:space="0" w:color="auto"/>
        <w:bottom w:val="none" w:sz="0" w:space="0" w:color="auto"/>
        <w:right w:val="none" w:sz="0" w:space="0" w:color="auto"/>
      </w:divBdr>
    </w:div>
    <w:div w:id="1323314034">
      <w:bodyDiv w:val="1"/>
      <w:marLeft w:val="0"/>
      <w:marRight w:val="0"/>
      <w:marTop w:val="0"/>
      <w:marBottom w:val="0"/>
      <w:divBdr>
        <w:top w:val="none" w:sz="0" w:space="0" w:color="auto"/>
        <w:left w:val="none" w:sz="0" w:space="0" w:color="auto"/>
        <w:bottom w:val="none" w:sz="0" w:space="0" w:color="auto"/>
        <w:right w:val="none" w:sz="0" w:space="0" w:color="auto"/>
      </w:divBdr>
    </w:div>
    <w:div w:id="1349021884">
      <w:bodyDiv w:val="1"/>
      <w:marLeft w:val="0"/>
      <w:marRight w:val="0"/>
      <w:marTop w:val="0"/>
      <w:marBottom w:val="0"/>
      <w:divBdr>
        <w:top w:val="none" w:sz="0" w:space="0" w:color="auto"/>
        <w:left w:val="none" w:sz="0" w:space="0" w:color="auto"/>
        <w:bottom w:val="none" w:sz="0" w:space="0" w:color="auto"/>
        <w:right w:val="none" w:sz="0" w:space="0" w:color="auto"/>
      </w:divBdr>
    </w:div>
    <w:div w:id="1422484735">
      <w:bodyDiv w:val="1"/>
      <w:marLeft w:val="0"/>
      <w:marRight w:val="0"/>
      <w:marTop w:val="0"/>
      <w:marBottom w:val="0"/>
      <w:divBdr>
        <w:top w:val="none" w:sz="0" w:space="0" w:color="auto"/>
        <w:left w:val="none" w:sz="0" w:space="0" w:color="auto"/>
        <w:bottom w:val="none" w:sz="0" w:space="0" w:color="auto"/>
        <w:right w:val="none" w:sz="0" w:space="0" w:color="auto"/>
      </w:divBdr>
    </w:div>
    <w:div w:id="1507861450">
      <w:bodyDiv w:val="1"/>
      <w:marLeft w:val="0"/>
      <w:marRight w:val="0"/>
      <w:marTop w:val="0"/>
      <w:marBottom w:val="0"/>
      <w:divBdr>
        <w:top w:val="none" w:sz="0" w:space="0" w:color="auto"/>
        <w:left w:val="none" w:sz="0" w:space="0" w:color="auto"/>
        <w:bottom w:val="none" w:sz="0" w:space="0" w:color="auto"/>
        <w:right w:val="none" w:sz="0" w:space="0" w:color="auto"/>
      </w:divBdr>
    </w:div>
    <w:div w:id="1528134610">
      <w:bodyDiv w:val="1"/>
      <w:marLeft w:val="0"/>
      <w:marRight w:val="0"/>
      <w:marTop w:val="0"/>
      <w:marBottom w:val="0"/>
      <w:divBdr>
        <w:top w:val="none" w:sz="0" w:space="0" w:color="auto"/>
        <w:left w:val="none" w:sz="0" w:space="0" w:color="auto"/>
        <w:bottom w:val="none" w:sz="0" w:space="0" w:color="auto"/>
        <w:right w:val="none" w:sz="0" w:space="0" w:color="auto"/>
      </w:divBdr>
    </w:div>
    <w:div w:id="1693413409">
      <w:bodyDiv w:val="1"/>
      <w:marLeft w:val="0"/>
      <w:marRight w:val="0"/>
      <w:marTop w:val="0"/>
      <w:marBottom w:val="0"/>
      <w:divBdr>
        <w:top w:val="none" w:sz="0" w:space="0" w:color="auto"/>
        <w:left w:val="none" w:sz="0" w:space="0" w:color="auto"/>
        <w:bottom w:val="none" w:sz="0" w:space="0" w:color="auto"/>
        <w:right w:val="none" w:sz="0" w:space="0" w:color="auto"/>
      </w:divBdr>
    </w:div>
    <w:div w:id="1701542179">
      <w:bodyDiv w:val="1"/>
      <w:marLeft w:val="0"/>
      <w:marRight w:val="0"/>
      <w:marTop w:val="0"/>
      <w:marBottom w:val="0"/>
      <w:divBdr>
        <w:top w:val="none" w:sz="0" w:space="0" w:color="auto"/>
        <w:left w:val="none" w:sz="0" w:space="0" w:color="auto"/>
        <w:bottom w:val="none" w:sz="0" w:space="0" w:color="auto"/>
        <w:right w:val="none" w:sz="0" w:space="0" w:color="auto"/>
      </w:divBdr>
    </w:div>
    <w:div w:id="1903590136">
      <w:bodyDiv w:val="1"/>
      <w:marLeft w:val="0"/>
      <w:marRight w:val="0"/>
      <w:marTop w:val="0"/>
      <w:marBottom w:val="0"/>
      <w:divBdr>
        <w:top w:val="none" w:sz="0" w:space="0" w:color="auto"/>
        <w:left w:val="none" w:sz="0" w:space="0" w:color="auto"/>
        <w:bottom w:val="none" w:sz="0" w:space="0" w:color="auto"/>
        <w:right w:val="none" w:sz="0" w:space="0" w:color="auto"/>
      </w:divBdr>
    </w:div>
    <w:div w:id="1930195010">
      <w:bodyDiv w:val="1"/>
      <w:marLeft w:val="0"/>
      <w:marRight w:val="0"/>
      <w:marTop w:val="0"/>
      <w:marBottom w:val="0"/>
      <w:divBdr>
        <w:top w:val="none" w:sz="0" w:space="0" w:color="auto"/>
        <w:left w:val="none" w:sz="0" w:space="0" w:color="auto"/>
        <w:bottom w:val="none" w:sz="0" w:space="0" w:color="auto"/>
        <w:right w:val="none" w:sz="0" w:space="0" w:color="auto"/>
      </w:divBdr>
    </w:div>
    <w:div w:id="1981381439">
      <w:bodyDiv w:val="1"/>
      <w:marLeft w:val="0"/>
      <w:marRight w:val="0"/>
      <w:marTop w:val="0"/>
      <w:marBottom w:val="0"/>
      <w:divBdr>
        <w:top w:val="none" w:sz="0" w:space="0" w:color="auto"/>
        <w:left w:val="none" w:sz="0" w:space="0" w:color="auto"/>
        <w:bottom w:val="none" w:sz="0" w:space="0" w:color="auto"/>
        <w:right w:val="none" w:sz="0" w:space="0" w:color="auto"/>
      </w:divBdr>
    </w:div>
    <w:div w:id="2073918453">
      <w:bodyDiv w:val="1"/>
      <w:marLeft w:val="0"/>
      <w:marRight w:val="0"/>
      <w:marTop w:val="0"/>
      <w:marBottom w:val="0"/>
      <w:divBdr>
        <w:top w:val="none" w:sz="0" w:space="0" w:color="auto"/>
        <w:left w:val="none" w:sz="0" w:space="0" w:color="auto"/>
        <w:bottom w:val="none" w:sz="0" w:space="0" w:color="auto"/>
        <w:right w:val="none" w:sz="0" w:space="0" w:color="auto"/>
      </w:divBdr>
    </w:div>
    <w:div w:id="2114745846">
      <w:bodyDiv w:val="1"/>
      <w:marLeft w:val="0"/>
      <w:marRight w:val="0"/>
      <w:marTop w:val="0"/>
      <w:marBottom w:val="0"/>
      <w:divBdr>
        <w:top w:val="none" w:sz="0" w:space="0" w:color="auto"/>
        <w:left w:val="none" w:sz="0" w:space="0" w:color="auto"/>
        <w:bottom w:val="none" w:sz="0" w:space="0" w:color="auto"/>
        <w:right w:val="none" w:sz="0" w:space="0" w:color="auto"/>
      </w:divBdr>
    </w:div>
    <w:div w:id="2126462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nuel@bandofinsiders.com" TargetMode="External"/><Relationship Id="rId12" Type="http://schemas.openxmlformats.org/officeDocument/2006/relationships/hyperlink" Target="http://www.cie.com.mx/"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exicogp.mx/" TargetMode="External"/><Relationship Id="rId9" Type="http://schemas.openxmlformats.org/officeDocument/2006/relationships/hyperlink" Target="http://www.mexicogp.mx/" TargetMode="External"/><Relationship Id="rId10" Type="http://schemas.openxmlformats.org/officeDocument/2006/relationships/hyperlink" Target="mailto:fvelazquezc@ci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Mitsue Jiménez</cp:lastModifiedBy>
  <cp:revision>2</cp:revision>
  <cp:lastPrinted>2016-10-27T15:13:00Z</cp:lastPrinted>
  <dcterms:created xsi:type="dcterms:W3CDTF">2016-10-31T00:45:00Z</dcterms:created>
  <dcterms:modified xsi:type="dcterms:W3CDTF">2016-10-31T00:45:00Z</dcterms:modified>
</cp:coreProperties>
</file>