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E6" w:rsidRDefault="00375BE6" w:rsidP="00890996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i/>
          <w:iCs/>
          <w:color w:val="000000"/>
          <w:sz w:val="20"/>
          <w:szCs w:val="20"/>
          <w:lang w:val="es-ES_tradnl" w:bidi="ar-SA"/>
        </w:rPr>
      </w:pPr>
    </w:p>
    <w:p w:rsidR="00106D02" w:rsidRDefault="00106D02" w:rsidP="00890996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i/>
          <w:iCs/>
          <w:color w:val="000000"/>
          <w:sz w:val="20"/>
          <w:szCs w:val="20"/>
          <w:lang w:val="es-ES_tradnl" w:bidi="ar-SA"/>
        </w:rPr>
      </w:pPr>
    </w:p>
    <w:p w:rsidR="00106D02" w:rsidRDefault="00905F00" w:rsidP="00106D02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i/>
          <w:iCs/>
          <w:color w:val="000000"/>
          <w:sz w:val="20"/>
          <w:szCs w:val="20"/>
          <w:lang w:val="es-ES_tradnl" w:bidi="ar-SA"/>
        </w:rPr>
      </w:pPr>
      <w:proofErr w:type="spellStart"/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val="es-ES_tradnl" w:bidi="ar-SA"/>
        </w:rPr>
        <w:t>Mexico</w:t>
      </w:r>
      <w:proofErr w:type="spellEnd"/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val="es-ES_tradnl" w:bidi="ar-SA"/>
        </w:rPr>
        <w:t xml:space="preserve"> City, </w:t>
      </w:r>
      <w:proofErr w:type="spellStart"/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val="es-ES_tradnl" w:bidi="ar-SA"/>
        </w:rPr>
        <w:t>October</w:t>
      </w:r>
      <w:proofErr w:type="spellEnd"/>
      <w:r>
        <w:rPr>
          <w:rFonts w:ascii="Arial" w:eastAsiaTheme="minorEastAsia" w:hAnsi="Arial" w:cs="Arial"/>
          <w:i/>
          <w:iCs/>
          <w:color w:val="000000"/>
          <w:sz w:val="20"/>
          <w:szCs w:val="20"/>
          <w:lang w:val="es-ES_tradnl" w:bidi="ar-SA"/>
        </w:rPr>
        <w:t xml:space="preserve"> 30</w:t>
      </w:r>
      <w:r w:rsidR="00A51F85">
        <w:rPr>
          <w:rFonts w:ascii="Arial" w:eastAsiaTheme="minorEastAsia" w:hAnsi="Arial" w:cs="Arial"/>
          <w:i/>
          <w:iCs/>
          <w:color w:val="000000"/>
          <w:sz w:val="20"/>
          <w:szCs w:val="20"/>
          <w:lang w:val="es-ES_tradnl" w:bidi="ar-SA"/>
        </w:rPr>
        <w:t>, 2016</w:t>
      </w:r>
    </w:p>
    <w:p w:rsidR="00905F00" w:rsidRDefault="00905F00" w:rsidP="00106D02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i/>
          <w:iCs/>
          <w:color w:val="000000"/>
          <w:sz w:val="20"/>
          <w:szCs w:val="20"/>
          <w:lang w:val="es-ES_tradnl" w:bidi="ar-SA"/>
        </w:rPr>
      </w:pPr>
    </w:p>
    <w:p w:rsidR="00905F00" w:rsidRPr="00905F00" w:rsidRDefault="00905F00" w:rsidP="00905F00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05F00">
        <w:rPr>
          <w:rFonts w:ascii="Arial" w:hAnsi="Arial" w:cs="Arial"/>
          <w:b/>
          <w:sz w:val="20"/>
          <w:szCs w:val="20"/>
        </w:rPr>
        <w:t xml:space="preserve">Lewis closes the gap, </w:t>
      </w:r>
      <w:proofErr w:type="spellStart"/>
      <w:r w:rsidRPr="00905F00">
        <w:rPr>
          <w:rFonts w:ascii="Arial" w:hAnsi="Arial" w:cs="Arial"/>
          <w:b/>
          <w:sz w:val="20"/>
          <w:szCs w:val="20"/>
        </w:rPr>
        <w:t>Checo</w:t>
      </w:r>
      <w:proofErr w:type="spellEnd"/>
      <w:r w:rsidRPr="00905F00">
        <w:rPr>
          <w:rFonts w:ascii="Arial" w:hAnsi="Arial" w:cs="Arial"/>
          <w:b/>
          <w:sz w:val="20"/>
          <w:szCs w:val="20"/>
        </w:rPr>
        <w:t xml:space="preserve"> grits his teeth</w:t>
      </w:r>
    </w:p>
    <w:p w:rsidR="00905F00" w:rsidRDefault="00905F00" w:rsidP="00905F00">
      <w:pPr>
        <w:shd w:val="clear" w:color="auto" w:fill="FFFFFF"/>
        <w:spacing w:after="0" w:line="240" w:lineRule="auto"/>
        <w:jc w:val="center"/>
        <w:rPr>
          <w:b/>
          <w:sz w:val="20"/>
          <w:szCs w:val="20"/>
        </w:rPr>
      </w:pPr>
    </w:p>
    <w:p w:rsidR="00905F00" w:rsidRPr="00905F00" w:rsidRDefault="00905F00" w:rsidP="00905F0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905F00">
        <w:rPr>
          <w:rFonts w:ascii="Arial" w:hAnsi="Arial" w:cs="Arial"/>
          <w:sz w:val="21"/>
          <w:szCs w:val="21"/>
        </w:rPr>
        <w:t>Lewis Hamilton’s title hopes are still very much alive after he claimed his second straight win, his seventh of the season and the 51</w:t>
      </w:r>
      <w:r w:rsidRPr="00905F00">
        <w:rPr>
          <w:rFonts w:ascii="Arial" w:hAnsi="Arial" w:cs="Arial"/>
          <w:sz w:val="21"/>
          <w:szCs w:val="21"/>
          <w:vertAlign w:val="superscript"/>
        </w:rPr>
        <w:t>st</w:t>
      </w:r>
      <w:r w:rsidRPr="00905F00">
        <w:rPr>
          <w:rFonts w:ascii="Arial" w:hAnsi="Arial" w:cs="Arial"/>
          <w:sz w:val="21"/>
          <w:szCs w:val="21"/>
        </w:rPr>
        <w:t xml:space="preserve"> of his Formula 1 career in Sunday’s 2016 Mexican Grand Prix at the </w:t>
      </w:r>
      <w:proofErr w:type="spellStart"/>
      <w:r w:rsidRPr="00905F00">
        <w:rPr>
          <w:rFonts w:ascii="Arial" w:hAnsi="Arial" w:cs="Arial"/>
          <w:sz w:val="21"/>
          <w:szCs w:val="21"/>
        </w:rPr>
        <w:t>Autódromo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05F00">
        <w:rPr>
          <w:rFonts w:ascii="Arial" w:hAnsi="Arial" w:cs="Arial"/>
          <w:sz w:val="21"/>
          <w:szCs w:val="21"/>
        </w:rPr>
        <w:t>Hermanos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Rodriguez.</w:t>
      </w:r>
      <w:bookmarkStart w:id="0" w:name="_GoBack"/>
      <w:bookmarkEnd w:id="0"/>
    </w:p>
    <w:p w:rsidR="00905F00" w:rsidRPr="00905F00" w:rsidRDefault="00905F00" w:rsidP="00905F0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905F00">
        <w:rPr>
          <w:rFonts w:ascii="Arial" w:hAnsi="Arial" w:cs="Arial"/>
          <w:sz w:val="21"/>
          <w:szCs w:val="21"/>
        </w:rPr>
        <w:t xml:space="preserve">His Mercedes teammate </w:t>
      </w:r>
      <w:proofErr w:type="spellStart"/>
      <w:r w:rsidRPr="00905F00">
        <w:rPr>
          <w:rFonts w:ascii="Arial" w:hAnsi="Arial" w:cs="Arial"/>
          <w:sz w:val="21"/>
          <w:szCs w:val="21"/>
        </w:rPr>
        <w:t>Nico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05F00">
        <w:rPr>
          <w:rFonts w:ascii="Arial" w:hAnsi="Arial" w:cs="Arial"/>
          <w:sz w:val="21"/>
          <w:szCs w:val="21"/>
        </w:rPr>
        <w:t>Rosberg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came home eight seconds behind and now leads by just 19 points with two races remaining, but a Mexican Grand Prix which began with ‘</w:t>
      </w:r>
      <w:proofErr w:type="spellStart"/>
      <w:r w:rsidRPr="00905F00">
        <w:rPr>
          <w:rFonts w:ascii="Arial" w:hAnsi="Arial" w:cs="Arial"/>
          <w:sz w:val="21"/>
          <w:szCs w:val="21"/>
        </w:rPr>
        <w:t>lucha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05F00">
        <w:rPr>
          <w:rFonts w:ascii="Arial" w:hAnsi="Arial" w:cs="Arial"/>
          <w:sz w:val="21"/>
          <w:szCs w:val="21"/>
        </w:rPr>
        <w:t>libre</w:t>
      </w:r>
      <w:proofErr w:type="spellEnd"/>
      <w:r w:rsidRPr="00905F00">
        <w:rPr>
          <w:rFonts w:ascii="Arial" w:hAnsi="Arial" w:cs="Arial"/>
          <w:sz w:val="21"/>
          <w:szCs w:val="21"/>
        </w:rPr>
        <w:t>’ in the paddock ended with a no-holds-barred fight for the final podium place.</w:t>
      </w:r>
    </w:p>
    <w:p w:rsidR="00905F00" w:rsidRPr="00905F00" w:rsidRDefault="00905F00" w:rsidP="00905F0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905F00">
        <w:rPr>
          <w:rFonts w:ascii="Arial" w:hAnsi="Arial" w:cs="Arial"/>
          <w:sz w:val="21"/>
          <w:szCs w:val="21"/>
        </w:rPr>
        <w:t xml:space="preserve">Ferrari’s Sebastian </w:t>
      </w:r>
      <w:proofErr w:type="spellStart"/>
      <w:r w:rsidRPr="00905F00">
        <w:rPr>
          <w:rFonts w:ascii="Arial" w:hAnsi="Arial" w:cs="Arial"/>
          <w:sz w:val="21"/>
          <w:szCs w:val="21"/>
        </w:rPr>
        <w:t>Vettel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closed in relentlessly on </w:t>
      </w:r>
      <w:proofErr w:type="spellStart"/>
      <w:r w:rsidRPr="00905F00">
        <w:rPr>
          <w:rFonts w:ascii="Arial" w:hAnsi="Arial" w:cs="Arial"/>
          <w:sz w:val="21"/>
          <w:szCs w:val="21"/>
        </w:rPr>
        <w:t>Verstappen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, forcing the Dutchman into a mistake under braking, but the young Dutchman went across the grass and retained third spot. Meanwhile the second Red Bull of Daniel </w:t>
      </w:r>
      <w:proofErr w:type="spellStart"/>
      <w:r w:rsidRPr="00905F00">
        <w:rPr>
          <w:rFonts w:ascii="Arial" w:hAnsi="Arial" w:cs="Arial"/>
          <w:sz w:val="21"/>
          <w:szCs w:val="21"/>
        </w:rPr>
        <w:t>Ricciardo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attacked </w:t>
      </w:r>
      <w:proofErr w:type="spellStart"/>
      <w:r w:rsidRPr="00905F00">
        <w:rPr>
          <w:rFonts w:ascii="Arial" w:hAnsi="Arial" w:cs="Arial"/>
          <w:sz w:val="21"/>
          <w:szCs w:val="21"/>
        </w:rPr>
        <w:t>Vettel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and the four-time world champion had to switch from attack to </w:t>
      </w:r>
      <w:proofErr w:type="spellStart"/>
      <w:r w:rsidRPr="00905F00">
        <w:rPr>
          <w:rFonts w:ascii="Arial" w:hAnsi="Arial" w:cs="Arial"/>
          <w:sz w:val="21"/>
          <w:szCs w:val="21"/>
        </w:rPr>
        <w:t>defence</w:t>
      </w:r>
      <w:proofErr w:type="spellEnd"/>
      <w:r w:rsidRPr="00905F00">
        <w:rPr>
          <w:rFonts w:ascii="Arial" w:hAnsi="Arial" w:cs="Arial"/>
          <w:sz w:val="21"/>
          <w:szCs w:val="21"/>
        </w:rPr>
        <w:t>.</w:t>
      </w:r>
    </w:p>
    <w:p w:rsidR="00905F00" w:rsidRPr="00905F00" w:rsidRDefault="00905F00" w:rsidP="00905F0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905F00">
        <w:rPr>
          <w:rFonts w:ascii="Arial" w:hAnsi="Arial" w:cs="Arial"/>
          <w:sz w:val="21"/>
          <w:szCs w:val="21"/>
        </w:rPr>
        <w:t xml:space="preserve">As </w:t>
      </w:r>
      <w:proofErr w:type="spellStart"/>
      <w:r w:rsidRPr="00905F00">
        <w:rPr>
          <w:rFonts w:ascii="Arial" w:hAnsi="Arial" w:cs="Arial"/>
          <w:sz w:val="21"/>
          <w:szCs w:val="21"/>
        </w:rPr>
        <w:t>Vettel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lost his cool in the cockpit, yelling abuse at </w:t>
      </w:r>
      <w:proofErr w:type="spellStart"/>
      <w:r w:rsidRPr="00905F00">
        <w:rPr>
          <w:rFonts w:ascii="Arial" w:hAnsi="Arial" w:cs="Arial"/>
          <w:sz w:val="21"/>
          <w:szCs w:val="21"/>
        </w:rPr>
        <w:t>Verstappen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and race officials, </w:t>
      </w:r>
      <w:proofErr w:type="spellStart"/>
      <w:r w:rsidRPr="00905F00">
        <w:rPr>
          <w:rFonts w:ascii="Arial" w:hAnsi="Arial" w:cs="Arial"/>
          <w:sz w:val="21"/>
          <w:szCs w:val="21"/>
        </w:rPr>
        <w:t>Verstappen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headed for the podium to join the two Mercedes drivers – until the news came that he had been given a five-second penalty and therefore dropped to fifth behind both </w:t>
      </w:r>
      <w:proofErr w:type="spellStart"/>
      <w:r w:rsidRPr="00905F00">
        <w:rPr>
          <w:rFonts w:ascii="Arial" w:hAnsi="Arial" w:cs="Arial"/>
          <w:sz w:val="21"/>
          <w:szCs w:val="21"/>
        </w:rPr>
        <w:t>Vettel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905F00">
        <w:rPr>
          <w:rFonts w:ascii="Arial" w:hAnsi="Arial" w:cs="Arial"/>
          <w:sz w:val="21"/>
          <w:szCs w:val="21"/>
        </w:rPr>
        <w:t>Ricciardo</w:t>
      </w:r>
      <w:proofErr w:type="spellEnd"/>
      <w:r w:rsidRPr="00905F00">
        <w:rPr>
          <w:rFonts w:ascii="Arial" w:hAnsi="Arial" w:cs="Arial"/>
          <w:sz w:val="21"/>
          <w:szCs w:val="21"/>
        </w:rPr>
        <w:t>.</w:t>
      </w:r>
    </w:p>
    <w:p w:rsidR="00905F00" w:rsidRPr="00905F00" w:rsidRDefault="00905F00" w:rsidP="00905F0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905F00">
        <w:rPr>
          <w:rFonts w:ascii="Arial" w:hAnsi="Arial" w:cs="Arial"/>
          <w:sz w:val="21"/>
          <w:szCs w:val="21"/>
        </w:rPr>
        <w:t xml:space="preserve">‘What a turn-around! All of a sudden I was told to come up here,’ said </w:t>
      </w:r>
      <w:proofErr w:type="spellStart"/>
      <w:r w:rsidRPr="00905F00">
        <w:rPr>
          <w:rFonts w:ascii="Arial" w:hAnsi="Arial" w:cs="Arial"/>
          <w:sz w:val="21"/>
          <w:szCs w:val="21"/>
        </w:rPr>
        <w:t>Vettel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after his first podium appearance since Ferrari’s home race at Monza. ‘The adrenaline was pumping, I was quicker, I put him under pressure, he left the track and didn’t move.’</w:t>
      </w:r>
    </w:p>
    <w:p w:rsidR="00905F00" w:rsidRPr="00905F00" w:rsidRDefault="00905F00" w:rsidP="00905F0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905F00">
        <w:rPr>
          <w:rFonts w:ascii="Arial" w:hAnsi="Arial" w:cs="Arial"/>
          <w:sz w:val="21"/>
          <w:szCs w:val="21"/>
        </w:rPr>
        <w:t xml:space="preserve">‘Viva Mexico!’ yelled Hamilton after another dominant performance. ‘This is the best crowd we get anywhere. It’s my first win here – I don’t know where my sombrero is but I do love it here!’ He now has 330 points to </w:t>
      </w:r>
      <w:proofErr w:type="spellStart"/>
      <w:r w:rsidRPr="00905F00">
        <w:rPr>
          <w:rFonts w:ascii="Arial" w:hAnsi="Arial" w:cs="Arial"/>
          <w:sz w:val="21"/>
          <w:szCs w:val="21"/>
        </w:rPr>
        <w:t>Rosberg’s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349.</w:t>
      </w:r>
    </w:p>
    <w:p w:rsidR="00905F00" w:rsidRPr="00905F00" w:rsidRDefault="00905F00" w:rsidP="00905F0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905F00">
        <w:rPr>
          <w:rFonts w:ascii="Arial" w:hAnsi="Arial" w:cs="Arial"/>
          <w:sz w:val="21"/>
          <w:szCs w:val="21"/>
        </w:rPr>
        <w:t xml:space="preserve">Reigning champion Hamilton overcame his biggest obstacle at the very first corner of the 71-lap race when he made a clean start from pole position, while </w:t>
      </w:r>
      <w:proofErr w:type="spellStart"/>
      <w:r w:rsidRPr="00905F00">
        <w:rPr>
          <w:rFonts w:ascii="Arial" w:hAnsi="Arial" w:cs="Arial"/>
          <w:sz w:val="21"/>
          <w:szCs w:val="21"/>
        </w:rPr>
        <w:t>Rosberg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was busy fending off a first-corner attack from </w:t>
      </w:r>
      <w:proofErr w:type="spellStart"/>
      <w:r w:rsidRPr="00905F00">
        <w:rPr>
          <w:rFonts w:ascii="Arial" w:hAnsi="Arial" w:cs="Arial"/>
          <w:sz w:val="21"/>
          <w:szCs w:val="21"/>
        </w:rPr>
        <w:t>Verstappen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and another one at two-thirds distance when the Red Bull forced its way down the inside at Turn 4. </w:t>
      </w:r>
    </w:p>
    <w:p w:rsidR="00905F00" w:rsidRPr="00905F00" w:rsidRDefault="00905F00" w:rsidP="00905F0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905F00">
        <w:rPr>
          <w:rFonts w:ascii="Arial" w:hAnsi="Arial" w:cs="Arial"/>
          <w:sz w:val="21"/>
          <w:szCs w:val="21"/>
        </w:rPr>
        <w:t xml:space="preserve">‘He’s a bit on the limit,’ was </w:t>
      </w:r>
      <w:proofErr w:type="spellStart"/>
      <w:r w:rsidRPr="00905F00">
        <w:rPr>
          <w:rFonts w:ascii="Arial" w:hAnsi="Arial" w:cs="Arial"/>
          <w:sz w:val="21"/>
          <w:szCs w:val="21"/>
        </w:rPr>
        <w:t>Rosberg’s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comment, ‘but it’s good racing, I guess. I’m sure it was enjoyable to watch on TV – from in the car it was pretty exciting!’</w:t>
      </w:r>
    </w:p>
    <w:p w:rsidR="00905F00" w:rsidRPr="00905F00" w:rsidRDefault="00905F00" w:rsidP="00905F0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905F00">
        <w:rPr>
          <w:rFonts w:ascii="Arial" w:hAnsi="Arial" w:cs="Arial"/>
          <w:sz w:val="21"/>
          <w:szCs w:val="21"/>
        </w:rPr>
        <w:t xml:space="preserve">Behind the front five, Mexico’s Sergio Pérez – and a crowd of over 135,00 people – endured a frustrating race-long fight behind Felipe Massa’s Williams, </w:t>
      </w:r>
      <w:proofErr w:type="spellStart"/>
      <w:r w:rsidRPr="00905F00">
        <w:rPr>
          <w:rFonts w:ascii="Arial" w:hAnsi="Arial" w:cs="Arial"/>
          <w:sz w:val="21"/>
          <w:szCs w:val="21"/>
        </w:rPr>
        <w:t>Checo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finally having to settle for 10</w:t>
      </w:r>
      <w:r w:rsidRPr="00905F00">
        <w:rPr>
          <w:rFonts w:ascii="Arial" w:hAnsi="Arial" w:cs="Arial"/>
          <w:sz w:val="21"/>
          <w:szCs w:val="21"/>
          <w:vertAlign w:val="superscript"/>
        </w:rPr>
        <w:t>th</w:t>
      </w:r>
      <w:r w:rsidRPr="00905F00">
        <w:rPr>
          <w:rFonts w:ascii="Arial" w:hAnsi="Arial" w:cs="Arial"/>
          <w:sz w:val="21"/>
          <w:szCs w:val="21"/>
        </w:rPr>
        <w:t xml:space="preserve"> place as he complained that the team had left it too late to bring him in for fresh </w:t>
      </w:r>
      <w:proofErr w:type="spellStart"/>
      <w:r w:rsidRPr="00905F00">
        <w:rPr>
          <w:rFonts w:ascii="Arial" w:hAnsi="Arial" w:cs="Arial"/>
          <w:sz w:val="21"/>
          <w:szCs w:val="21"/>
        </w:rPr>
        <w:t>tyres</w:t>
      </w:r>
      <w:proofErr w:type="spellEnd"/>
      <w:r w:rsidRPr="00905F00">
        <w:rPr>
          <w:rFonts w:ascii="Arial" w:hAnsi="Arial" w:cs="Arial"/>
          <w:sz w:val="21"/>
          <w:szCs w:val="21"/>
        </w:rPr>
        <w:t>.</w:t>
      </w:r>
    </w:p>
    <w:p w:rsidR="00905F00" w:rsidRPr="00905F00" w:rsidRDefault="00905F00" w:rsidP="00905F0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905F00">
        <w:rPr>
          <w:rFonts w:ascii="Arial" w:hAnsi="Arial" w:cs="Arial"/>
          <w:sz w:val="21"/>
          <w:szCs w:val="21"/>
        </w:rPr>
        <w:t xml:space="preserve">His teammate </w:t>
      </w:r>
      <w:proofErr w:type="spellStart"/>
      <w:r w:rsidRPr="00905F00">
        <w:rPr>
          <w:rFonts w:ascii="Arial" w:hAnsi="Arial" w:cs="Arial"/>
          <w:sz w:val="21"/>
          <w:szCs w:val="21"/>
        </w:rPr>
        <w:t>Nico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05F00">
        <w:rPr>
          <w:rFonts w:ascii="Arial" w:hAnsi="Arial" w:cs="Arial"/>
          <w:sz w:val="21"/>
          <w:szCs w:val="21"/>
        </w:rPr>
        <w:t>Hülkenberg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was on course for a superb sixth place until Ferrari’s </w:t>
      </w:r>
      <w:proofErr w:type="spellStart"/>
      <w:r w:rsidRPr="00905F00">
        <w:rPr>
          <w:rFonts w:ascii="Arial" w:hAnsi="Arial" w:cs="Arial"/>
          <w:sz w:val="21"/>
          <w:szCs w:val="21"/>
        </w:rPr>
        <w:t>Kimi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05F00">
        <w:rPr>
          <w:rFonts w:ascii="Arial" w:hAnsi="Arial" w:cs="Arial"/>
          <w:sz w:val="21"/>
          <w:szCs w:val="21"/>
        </w:rPr>
        <w:t>Raikkonen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revived memories of his finest days and forced his way past with five laps left, leaving the German stranded momentarily in the middle of the track. </w:t>
      </w:r>
    </w:p>
    <w:p w:rsidR="00905F00" w:rsidRPr="00905F00" w:rsidRDefault="00905F00" w:rsidP="00905F0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905F00">
        <w:rPr>
          <w:rFonts w:ascii="Arial" w:hAnsi="Arial" w:cs="Arial"/>
          <w:sz w:val="21"/>
          <w:szCs w:val="21"/>
        </w:rPr>
        <w:t xml:space="preserve">But it wasn’t all bad news for Pérez’s team: ‘Hulk’ recovered from his spin to finish seventh ahead of Williams pair </w:t>
      </w:r>
      <w:proofErr w:type="spellStart"/>
      <w:r w:rsidRPr="00905F00">
        <w:rPr>
          <w:rFonts w:ascii="Arial" w:hAnsi="Arial" w:cs="Arial"/>
          <w:sz w:val="21"/>
          <w:szCs w:val="21"/>
        </w:rPr>
        <w:t>Valtteri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05F00">
        <w:rPr>
          <w:rFonts w:ascii="Arial" w:hAnsi="Arial" w:cs="Arial"/>
          <w:sz w:val="21"/>
          <w:szCs w:val="21"/>
        </w:rPr>
        <w:t>Bottas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and Massa, so Force India increased their lead by a point in the battle for fourth place overall.</w:t>
      </w:r>
    </w:p>
    <w:p w:rsidR="00905F00" w:rsidRPr="00905F00" w:rsidRDefault="00905F00" w:rsidP="00905F0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905F00">
        <w:rPr>
          <w:rFonts w:ascii="Arial" w:hAnsi="Arial" w:cs="Arial"/>
          <w:sz w:val="21"/>
          <w:szCs w:val="21"/>
        </w:rPr>
        <w:t>Mexico’s other hopes rested on Esteban Gutiérrez, whose Haas started from 15</w:t>
      </w:r>
      <w:r w:rsidRPr="00905F00">
        <w:rPr>
          <w:rFonts w:ascii="Arial" w:hAnsi="Arial" w:cs="Arial"/>
          <w:sz w:val="21"/>
          <w:szCs w:val="21"/>
          <w:vertAlign w:val="superscript"/>
        </w:rPr>
        <w:t>th</w:t>
      </w:r>
      <w:r w:rsidRPr="00905F00">
        <w:rPr>
          <w:rFonts w:ascii="Arial" w:hAnsi="Arial" w:cs="Arial"/>
          <w:sz w:val="21"/>
          <w:szCs w:val="21"/>
        </w:rPr>
        <w:t xml:space="preserve">, was investigated but cleared after a first-corner collision with Pascal </w:t>
      </w:r>
      <w:proofErr w:type="spellStart"/>
      <w:r w:rsidRPr="00905F00">
        <w:rPr>
          <w:rFonts w:ascii="Arial" w:hAnsi="Arial" w:cs="Arial"/>
          <w:sz w:val="21"/>
          <w:szCs w:val="21"/>
        </w:rPr>
        <w:t>Wehrlein’s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Manor, then got the </w:t>
      </w:r>
      <w:r w:rsidRPr="00905F00">
        <w:rPr>
          <w:rFonts w:ascii="Arial" w:hAnsi="Arial" w:cs="Arial"/>
          <w:sz w:val="21"/>
          <w:szCs w:val="21"/>
        </w:rPr>
        <w:lastRenderedPageBreak/>
        <w:t xml:space="preserve">better of a battle with the other Manor of Esteban </w:t>
      </w:r>
      <w:proofErr w:type="spellStart"/>
      <w:r w:rsidRPr="00905F00">
        <w:rPr>
          <w:rFonts w:ascii="Arial" w:hAnsi="Arial" w:cs="Arial"/>
          <w:sz w:val="21"/>
          <w:szCs w:val="21"/>
        </w:rPr>
        <w:t>Ocon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and eventually came home 19</w:t>
      </w:r>
      <w:r w:rsidRPr="00905F00">
        <w:rPr>
          <w:rFonts w:ascii="Arial" w:hAnsi="Arial" w:cs="Arial"/>
          <w:sz w:val="21"/>
          <w:szCs w:val="21"/>
          <w:vertAlign w:val="superscript"/>
        </w:rPr>
        <w:t>th</w:t>
      </w:r>
      <w:r w:rsidRPr="00905F00">
        <w:rPr>
          <w:rFonts w:ascii="Arial" w:hAnsi="Arial" w:cs="Arial"/>
          <w:sz w:val="21"/>
          <w:szCs w:val="21"/>
        </w:rPr>
        <w:t xml:space="preserve"> of the 21 finishers.</w:t>
      </w:r>
    </w:p>
    <w:p w:rsidR="00905F00" w:rsidRPr="00905F00" w:rsidRDefault="00905F00" w:rsidP="00905F0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905F00">
        <w:rPr>
          <w:rFonts w:ascii="Arial" w:hAnsi="Arial" w:cs="Arial"/>
          <w:sz w:val="21"/>
          <w:szCs w:val="21"/>
        </w:rPr>
        <w:t>This was the sixth 1-2 result for Mercedes in 2016 and their 17</w:t>
      </w:r>
      <w:r w:rsidRPr="00905F00">
        <w:rPr>
          <w:rFonts w:ascii="Arial" w:hAnsi="Arial" w:cs="Arial"/>
          <w:sz w:val="21"/>
          <w:szCs w:val="21"/>
          <w:vertAlign w:val="superscript"/>
        </w:rPr>
        <w:t>th</w:t>
      </w:r>
      <w:r w:rsidRPr="00905F00">
        <w:rPr>
          <w:rFonts w:ascii="Arial" w:hAnsi="Arial" w:cs="Arial"/>
          <w:sz w:val="21"/>
          <w:szCs w:val="21"/>
        </w:rPr>
        <w:t xml:space="preserve"> victory – a new record in the Constructors’ Championship for a single season. Hamilton goes into the final two races knowing he must win while </w:t>
      </w:r>
      <w:proofErr w:type="spellStart"/>
      <w:r w:rsidRPr="00905F00">
        <w:rPr>
          <w:rFonts w:ascii="Arial" w:hAnsi="Arial" w:cs="Arial"/>
          <w:sz w:val="21"/>
          <w:szCs w:val="21"/>
        </w:rPr>
        <w:t>Rosberg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finishes out of the top two in at least one. </w:t>
      </w:r>
    </w:p>
    <w:p w:rsidR="00905F00" w:rsidRDefault="00905F00" w:rsidP="00905F0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905F00">
        <w:rPr>
          <w:rFonts w:ascii="Arial" w:hAnsi="Arial" w:cs="Arial"/>
          <w:sz w:val="21"/>
          <w:szCs w:val="21"/>
        </w:rPr>
        <w:t xml:space="preserve">Reflecting on the weekend </w:t>
      </w:r>
      <w:proofErr w:type="spellStart"/>
      <w:r w:rsidRPr="00905F00">
        <w:rPr>
          <w:rFonts w:ascii="Arial" w:hAnsi="Arial" w:cs="Arial"/>
          <w:sz w:val="21"/>
          <w:szCs w:val="21"/>
        </w:rPr>
        <w:t>Rosberg</w:t>
      </w:r>
      <w:proofErr w:type="spellEnd"/>
      <w:r w:rsidRPr="00905F00">
        <w:rPr>
          <w:rFonts w:ascii="Arial" w:hAnsi="Arial" w:cs="Arial"/>
          <w:sz w:val="21"/>
          <w:szCs w:val="21"/>
        </w:rPr>
        <w:t xml:space="preserve"> again paid tribute to the Mexican crowd and the experience of racing here. ‘We as Formula 1 can be really, really thankful,’ he said, ‘the Mexicans have embraced our sport in an incredible way – a huge, huge crowd coming here, the atmosphere… Amazing out there, so cool to see, so just a big Thank </w:t>
      </w:r>
      <w:proofErr w:type="gramStart"/>
      <w:r w:rsidRPr="00905F00">
        <w:rPr>
          <w:rFonts w:ascii="Arial" w:hAnsi="Arial" w:cs="Arial"/>
          <w:sz w:val="21"/>
          <w:szCs w:val="21"/>
        </w:rPr>
        <w:t>You</w:t>
      </w:r>
      <w:proofErr w:type="gramEnd"/>
      <w:r w:rsidRPr="00905F00">
        <w:rPr>
          <w:rFonts w:ascii="Arial" w:hAnsi="Arial" w:cs="Arial"/>
          <w:sz w:val="21"/>
          <w:szCs w:val="21"/>
        </w:rPr>
        <w:t>.’</w:t>
      </w:r>
    </w:p>
    <w:p w:rsidR="00905F00" w:rsidRDefault="00905F00" w:rsidP="00905F0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905F00" w:rsidRDefault="00905F00" w:rsidP="00905F00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</w:rPr>
      </w:pPr>
      <w:r w:rsidRPr="00313DFA">
        <w:rPr>
          <w:rFonts w:ascii="Arial" w:hAnsi="Arial" w:cs="Arial"/>
          <w:color w:val="000000"/>
        </w:rPr>
        <w:t xml:space="preserve">For more information please go to </w:t>
      </w:r>
      <w:hyperlink r:id="rId8" w:history="1">
        <w:r w:rsidRPr="0095656F">
          <w:rPr>
            <w:rStyle w:val="Hyperlink"/>
          </w:rPr>
          <w:t>www.mexicogp.mx</w:t>
        </w:r>
      </w:hyperlink>
      <w:r w:rsidRPr="00FD4E8F">
        <w:rPr>
          <w:rStyle w:val="Hyperlink"/>
          <w:color w:val="1155CC"/>
        </w:rPr>
        <w:t>.</w:t>
      </w:r>
    </w:p>
    <w:p w:rsidR="00905F00" w:rsidRDefault="00905F00" w:rsidP="00905F0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905F00" w:rsidRPr="006F252B" w:rsidRDefault="00905F00" w:rsidP="00905F00">
      <w:pPr>
        <w:shd w:val="clear" w:color="auto" w:fill="FFFFFF"/>
        <w:jc w:val="center"/>
        <w:rPr>
          <w:rFonts w:ascii="Arial" w:eastAsiaTheme="minorEastAsia" w:hAnsi="Arial" w:cs="Arial"/>
          <w:color w:val="000000"/>
          <w:sz w:val="21"/>
          <w:szCs w:val="21"/>
          <w:lang w:val="es-ES_tradnl"/>
        </w:rPr>
      </w:pPr>
      <w:r w:rsidRPr="006F252B">
        <w:rPr>
          <w:rFonts w:ascii="Arial" w:hAnsi="Arial" w:cs="Arial"/>
          <w:color w:val="000000"/>
          <w:sz w:val="21"/>
          <w:szCs w:val="21"/>
          <w:lang w:val="es-ES_tradnl"/>
        </w:rPr>
        <w:t>-</w:t>
      </w:r>
      <w:proofErr w:type="spellStart"/>
      <w:r w:rsidRPr="006F252B">
        <w:rPr>
          <w:rFonts w:ascii="Arial" w:hAnsi="Arial" w:cs="Arial"/>
          <w:color w:val="000000"/>
          <w:sz w:val="21"/>
          <w:szCs w:val="21"/>
          <w:lang w:val="es-ES_tradnl"/>
        </w:rPr>
        <w:t>o</w:t>
      </w:r>
      <w:r>
        <w:rPr>
          <w:rFonts w:ascii="Arial" w:hAnsi="Arial" w:cs="Arial"/>
          <w:color w:val="000000"/>
          <w:sz w:val="21"/>
          <w:szCs w:val="21"/>
          <w:lang w:val="es-ES_tradnl"/>
        </w:rPr>
        <w:t>r</w:t>
      </w:r>
      <w:proofErr w:type="spellEnd"/>
      <w:r w:rsidRPr="006F252B">
        <w:rPr>
          <w:rFonts w:ascii="Arial" w:hAnsi="Arial" w:cs="Arial"/>
          <w:color w:val="000000"/>
          <w:sz w:val="21"/>
          <w:szCs w:val="21"/>
          <w:lang w:val="es-ES_tradnl"/>
        </w:rPr>
        <w:t>-</w:t>
      </w:r>
    </w:p>
    <w:p w:rsidR="00905F00" w:rsidRPr="006F252B" w:rsidRDefault="00905F00" w:rsidP="00905F00">
      <w:pPr>
        <w:shd w:val="clear" w:color="auto" w:fill="FFFFFF"/>
        <w:ind w:right="1750"/>
        <w:jc w:val="center"/>
        <w:rPr>
          <w:rFonts w:ascii="Arial" w:hAnsi="Arial" w:cs="Arial"/>
          <w:color w:val="000000"/>
          <w:sz w:val="21"/>
          <w:szCs w:val="21"/>
          <w:lang w:val="es-ES_tradnl"/>
        </w:rPr>
      </w:pPr>
      <w:r>
        <w:rPr>
          <w:rFonts w:ascii="Arial" w:hAnsi="Arial" w:cs="Arial"/>
          <w:color w:val="000000"/>
          <w:sz w:val="21"/>
          <w:szCs w:val="21"/>
          <w:lang w:val="es-ES_tradnl"/>
        </w:rPr>
        <w:t xml:space="preserve">                           </w:t>
      </w:r>
      <w:r>
        <w:fldChar w:fldCharType="begin"/>
      </w:r>
      <w:r>
        <w:instrText xml:space="preserve"> HYPERLINK "http://www.mexicogp.mx/" \t "_blank" </w:instrText>
      </w:r>
      <w:r>
        <w:fldChar w:fldCharType="separate"/>
      </w:r>
      <w:r w:rsidRPr="006F252B">
        <w:rPr>
          <w:rStyle w:val="Hyperlink"/>
          <w:rFonts w:ascii="Arial" w:hAnsi="Arial" w:cs="Arial"/>
          <w:color w:val="1155CC"/>
          <w:sz w:val="21"/>
          <w:szCs w:val="21"/>
          <w:lang w:val="es-ES_tradnl"/>
        </w:rPr>
        <w:t>www.mexicogp.mx</w:t>
      </w:r>
      <w:r>
        <w:rPr>
          <w:rStyle w:val="Hyperlink"/>
          <w:rFonts w:ascii="Arial" w:hAnsi="Arial" w:cs="Arial"/>
          <w:color w:val="1155CC"/>
          <w:sz w:val="21"/>
          <w:szCs w:val="21"/>
          <w:lang w:val="es-ES_tradnl"/>
        </w:rPr>
        <w:fldChar w:fldCharType="end"/>
      </w:r>
    </w:p>
    <w:p w:rsidR="00905F00" w:rsidRPr="006F252B" w:rsidRDefault="00905F00" w:rsidP="00905F00">
      <w:pPr>
        <w:shd w:val="clear" w:color="auto" w:fill="FFFFFF"/>
        <w:ind w:right="1750"/>
        <w:jc w:val="center"/>
        <w:rPr>
          <w:rFonts w:ascii="Arial" w:hAnsi="Arial" w:cs="Arial"/>
          <w:color w:val="000000"/>
          <w:sz w:val="21"/>
          <w:szCs w:val="21"/>
          <w:lang w:val="es-ES_tradnl"/>
        </w:rPr>
      </w:pPr>
      <w:r>
        <w:rPr>
          <w:rFonts w:ascii="Arial" w:hAnsi="Arial" w:cs="Arial"/>
          <w:color w:val="000000"/>
          <w:sz w:val="21"/>
          <w:szCs w:val="21"/>
          <w:lang w:val="es-ES_tradnl"/>
        </w:rPr>
        <w:t xml:space="preserve">                              </w:t>
      </w:r>
      <w:r w:rsidRPr="006F252B">
        <w:rPr>
          <w:rFonts w:ascii="Arial" w:hAnsi="Arial" w:cs="Arial"/>
          <w:color w:val="000000"/>
          <w:sz w:val="21"/>
          <w:szCs w:val="21"/>
          <w:lang w:val="es-ES_tradnl"/>
        </w:rPr>
        <w:t xml:space="preserve">Facebook: </w:t>
      </w:r>
      <w:proofErr w:type="spellStart"/>
      <w:r w:rsidRPr="006F252B">
        <w:rPr>
          <w:rFonts w:ascii="Arial" w:hAnsi="Arial" w:cs="Arial"/>
          <w:color w:val="000000"/>
          <w:sz w:val="21"/>
          <w:szCs w:val="21"/>
          <w:lang w:val="es-ES_tradnl"/>
        </w:rPr>
        <w:t>mexicogp</w:t>
      </w:r>
      <w:proofErr w:type="spellEnd"/>
    </w:p>
    <w:p w:rsidR="00905F00" w:rsidRPr="006F252B" w:rsidRDefault="00905F00" w:rsidP="00905F00">
      <w:pPr>
        <w:shd w:val="clear" w:color="auto" w:fill="FFFFFF"/>
        <w:ind w:right="1750"/>
        <w:jc w:val="center"/>
        <w:rPr>
          <w:rFonts w:ascii="Arial" w:hAnsi="Arial" w:cs="Arial"/>
          <w:color w:val="000000"/>
          <w:sz w:val="21"/>
          <w:szCs w:val="21"/>
          <w:lang w:val="es-ES_tradnl"/>
        </w:rPr>
      </w:pPr>
      <w:r>
        <w:rPr>
          <w:rFonts w:ascii="Arial" w:hAnsi="Arial" w:cs="Arial"/>
          <w:color w:val="000000"/>
          <w:sz w:val="21"/>
          <w:szCs w:val="21"/>
          <w:lang w:val="es-ES_tradnl"/>
        </w:rPr>
        <w:t xml:space="preserve">                         </w:t>
      </w:r>
      <w:proofErr w:type="spellStart"/>
      <w:r w:rsidRPr="006F252B">
        <w:rPr>
          <w:rFonts w:ascii="Arial" w:hAnsi="Arial" w:cs="Arial"/>
          <w:color w:val="000000"/>
          <w:sz w:val="21"/>
          <w:szCs w:val="21"/>
          <w:lang w:val="es-ES_tradnl"/>
        </w:rPr>
        <w:t>Instagram</w:t>
      </w:r>
      <w:proofErr w:type="spellEnd"/>
      <w:r w:rsidRPr="006F252B">
        <w:rPr>
          <w:rFonts w:ascii="Arial" w:hAnsi="Arial" w:cs="Arial"/>
          <w:color w:val="000000"/>
          <w:sz w:val="21"/>
          <w:szCs w:val="21"/>
          <w:lang w:val="es-ES_tradnl"/>
        </w:rPr>
        <w:t>/</w:t>
      </w:r>
      <w:proofErr w:type="spellStart"/>
      <w:r w:rsidRPr="006F252B">
        <w:rPr>
          <w:rFonts w:ascii="Arial" w:hAnsi="Arial" w:cs="Arial"/>
          <w:color w:val="000000"/>
          <w:sz w:val="21"/>
          <w:szCs w:val="21"/>
          <w:lang w:val="es-ES_tradnl"/>
        </w:rPr>
        <w:t>Twitter</w:t>
      </w:r>
      <w:proofErr w:type="spellEnd"/>
      <w:r w:rsidRPr="006F252B">
        <w:rPr>
          <w:rFonts w:ascii="Arial" w:hAnsi="Arial" w:cs="Arial"/>
          <w:color w:val="000000"/>
          <w:sz w:val="21"/>
          <w:szCs w:val="21"/>
          <w:lang w:val="es-ES_tradnl"/>
        </w:rPr>
        <w:t>: @</w:t>
      </w:r>
      <w:proofErr w:type="spellStart"/>
      <w:r w:rsidRPr="006F252B">
        <w:rPr>
          <w:rFonts w:ascii="Arial" w:hAnsi="Arial" w:cs="Arial"/>
          <w:color w:val="000000"/>
          <w:sz w:val="21"/>
          <w:szCs w:val="21"/>
          <w:lang w:val="es-ES_tradnl"/>
        </w:rPr>
        <w:t>mexicogp</w:t>
      </w:r>
      <w:proofErr w:type="spellEnd"/>
    </w:p>
    <w:p w:rsidR="00905F00" w:rsidRPr="006F252B" w:rsidRDefault="00905F00" w:rsidP="00905F00">
      <w:pPr>
        <w:shd w:val="clear" w:color="auto" w:fill="FFFFFF"/>
        <w:ind w:right="1750"/>
        <w:jc w:val="center"/>
        <w:rPr>
          <w:rFonts w:ascii="Arial" w:hAnsi="Arial" w:cs="Arial"/>
          <w:color w:val="000000"/>
          <w:sz w:val="21"/>
          <w:szCs w:val="21"/>
          <w:lang w:val="es-ES_tradnl"/>
        </w:rPr>
      </w:pPr>
      <w:r>
        <w:rPr>
          <w:rFonts w:ascii="Arial" w:hAnsi="Arial" w:cs="Arial"/>
          <w:color w:val="000000"/>
          <w:sz w:val="21"/>
          <w:szCs w:val="21"/>
          <w:lang w:val="es-ES_tradnl"/>
        </w:rPr>
        <w:t xml:space="preserve">                         </w:t>
      </w:r>
      <w:r w:rsidRPr="006F252B">
        <w:rPr>
          <w:rFonts w:ascii="Arial" w:hAnsi="Arial" w:cs="Arial"/>
          <w:color w:val="000000"/>
          <w:sz w:val="21"/>
          <w:szCs w:val="21"/>
          <w:lang w:val="es-ES_tradnl"/>
        </w:rPr>
        <w:t>#</w:t>
      </w:r>
      <w:proofErr w:type="spellStart"/>
      <w:r w:rsidRPr="006F252B">
        <w:rPr>
          <w:rFonts w:ascii="Arial" w:hAnsi="Arial" w:cs="Arial"/>
          <w:color w:val="000000"/>
          <w:sz w:val="21"/>
          <w:szCs w:val="21"/>
          <w:lang w:val="es-ES_tradnl"/>
        </w:rPr>
        <w:t>MexicoGP</w:t>
      </w:r>
      <w:proofErr w:type="spellEnd"/>
      <w:r w:rsidRPr="006F252B">
        <w:rPr>
          <w:rFonts w:ascii="Arial" w:hAnsi="Arial" w:cs="Arial"/>
          <w:color w:val="000000"/>
          <w:sz w:val="21"/>
          <w:szCs w:val="21"/>
          <w:lang w:val="es-ES_tradnl"/>
        </w:rPr>
        <w:t xml:space="preserve"> #F1ESTA #F1EBRE</w:t>
      </w:r>
    </w:p>
    <w:p w:rsidR="00905F00" w:rsidRPr="006F252B" w:rsidRDefault="00905F00" w:rsidP="00905F00">
      <w:pPr>
        <w:shd w:val="clear" w:color="auto" w:fill="FFFFFF"/>
        <w:ind w:right="1750"/>
        <w:jc w:val="center"/>
        <w:rPr>
          <w:rFonts w:ascii="Arial" w:hAnsi="Arial" w:cs="Arial"/>
          <w:color w:val="000000"/>
          <w:sz w:val="21"/>
          <w:szCs w:val="21"/>
          <w:lang w:val="es-ES_tradnl"/>
        </w:rPr>
      </w:pPr>
      <w:r w:rsidRPr="006F252B">
        <w:rPr>
          <w:rFonts w:ascii="Arial" w:hAnsi="Arial" w:cs="Arial"/>
          <w:b/>
          <w:bCs/>
          <w:color w:val="000000"/>
          <w:sz w:val="21"/>
          <w:szCs w:val="21"/>
          <w:lang w:val="es-ES_tradnl"/>
        </w:rPr>
        <w:t> </w:t>
      </w:r>
    </w:p>
    <w:p w:rsidR="00905F00" w:rsidRPr="006F252B" w:rsidRDefault="00905F00" w:rsidP="00905F00">
      <w:pPr>
        <w:shd w:val="clear" w:color="auto" w:fill="FFFFFF"/>
        <w:ind w:right="1750"/>
        <w:jc w:val="center"/>
        <w:rPr>
          <w:rFonts w:ascii="Arial" w:hAnsi="Arial" w:cs="Arial"/>
          <w:color w:val="000000"/>
          <w:sz w:val="21"/>
          <w:szCs w:val="21"/>
          <w:lang w:val="es-ES_tradnl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es-ES_tradnl"/>
        </w:rPr>
        <w:t xml:space="preserve">                     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lang w:val="es-ES_tradnl"/>
        </w:rPr>
        <w:t>Contact</w:t>
      </w:r>
      <w:proofErr w:type="spellEnd"/>
      <w:r w:rsidRPr="006F252B">
        <w:rPr>
          <w:rFonts w:ascii="Arial" w:hAnsi="Arial" w:cs="Arial"/>
          <w:b/>
          <w:bCs/>
          <w:color w:val="000000"/>
          <w:sz w:val="21"/>
          <w:szCs w:val="21"/>
          <w:lang w:val="es-ES_tradnl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562"/>
      </w:tblGrid>
      <w:tr w:rsidR="00905F00" w:rsidRPr="006F252B" w:rsidTr="00383505">
        <w:tc>
          <w:tcPr>
            <w:tcW w:w="44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00" w:rsidRPr="006F252B" w:rsidRDefault="00905F00" w:rsidP="00383505">
            <w:pPr>
              <w:jc w:val="center"/>
              <w:rPr>
                <w:rFonts w:ascii="Times" w:eastAsiaTheme="minorEastAsia" w:hAnsi="Times" w:cs="Arial"/>
                <w:color w:val="000000"/>
                <w:sz w:val="20"/>
                <w:szCs w:val="20"/>
                <w:lang w:val="es-ES_tradnl"/>
              </w:rPr>
            </w:pPr>
            <w:r w:rsidRPr="006F252B">
              <w:rPr>
                <w:rFonts w:ascii="Arial" w:hAnsi="Arial" w:cs="Arial"/>
                <w:color w:val="000000"/>
                <w:lang w:val="es-ES_tradnl"/>
              </w:rPr>
              <w:t>Francisco Velázquez</w:t>
            </w:r>
          </w:p>
          <w:p w:rsidR="00905F00" w:rsidRPr="006F252B" w:rsidRDefault="00905F00" w:rsidP="00383505">
            <w:pPr>
              <w:jc w:val="center"/>
              <w:rPr>
                <w:rFonts w:cs="Arial"/>
                <w:color w:val="000000"/>
                <w:lang w:val="es-ES_tradnl"/>
              </w:rPr>
            </w:pPr>
            <w:r>
              <w:fldChar w:fldCharType="begin"/>
            </w:r>
            <w:r>
              <w:instrText xml:space="preserve"> HYPERLINK "mailto:fvelazquezc@cie.com.mx" \t "_blank" </w:instrText>
            </w:r>
            <w:r>
              <w:fldChar w:fldCharType="separate"/>
            </w:r>
            <w:r w:rsidRPr="006F252B">
              <w:rPr>
                <w:rStyle w:val="Hyperlink"/>
                <w:rFonts w:ascii="Arial" w:hAnsi="Arial" w:cs="Arial"/>
                <w:color w:val="800080"/>
                <w:lang w:val="es-ES_tradnl"/>
              </w:rPr>
              <w:t>fvelazquezc@cie.com.mx</w:t>
            </w:r>
            <w:r>
              <w:rPr>
                <w:rStyle w:val="Hyperlink"/>
                <w:rFonts w:ascii="Arial" w:hAnsi="Arial" w:cs="Arial"/>
                <w:color w:val="800080"/>
                <w:lang w:val="es-ES_tradnl"/>
              </w:rPr>
              <w:fldChar w:fldCharType="end"/>
            </w:r>
          </w:p>
          <w:p w:rsidR="00905F00" w:rsidRPr="006F252B" w:rsidRDefault="00905F00" w:rsidP="00383505">
            <w:pPr>
              <w:jc w:val="center"/>
              <w:rPr>
                <w:rFonts w:cs="Arial"/>
                <w:color w:val="000000"/>
                <w:lang w:val="es-ES_tradnl"/>
              </w:rPr>
            </w:pPr>
            <w:r w:rsidRPr="006F252B">
              <w:rPr>
                <w:rFonts w:ascii="Arial" w:hAnsi="Arial" w:cs="Arial"/>
                <w:color w:val="000000"/>
                <w:lang w:val="es-ES_tradnl"/>
              </w:rPr>
              <w:t>(52 55) 52019089</w:t>
            </w:r>
          </w:p>
          <w:p w:rsidR="00905F00" w:rsidRPr="006F252B" w:rsidRDefault="00905F00" w:rsidP="00383505">
            <w:pPr>
              <w:jc w:val="center"/>
              <w:rPr>
                <w:rFonts w:ascii="Times" w:eastAsiaTheme="minorEastAsia" w:hAnsi="Times" w:cs="Arial"/>
                <w:color w:val="000000"/>
                <w:lang w:val="es-ES_tradnl"/>
              </w:rPr>
            </w:pPr>
            <w:r w:rsidRPr="006F252B">
              <w:rPr>
                <w:rFonts w:ascii="Arial" w:hAnsi="Arial" w:cs="Arial"/>
                <w:color w:val="000000"/>
                <w:lang w:val="es-ES_tradnl"/>
              </w:rPr>
              <w:t>CIE</w:t>
            </w:r>
          </w:p>
        </w:tc>
        <w:tc>
          <w:tcPr>
            <w:tcW w:w="45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5F00" w:rsidRPr="006F252B" w:rsidRDefault="00905F00" w:rsidP="00383505">
            <w:pPr>
              <w:jc w:val="center"/>
              <w:rPr>
                <w:rFonts w:ascii="Times" w:eastAsiaTheme="minorEastAsia" w:hAnsi="Times" w:cs="Arial"/>
                <w:color w:val="000000"/>
                <w:sz w:val="20"/>
                <w:szCs w:val="20"/>
                <w:lang w:val="es-ES_tradnl"/>
              </w:rPr>
            </w:pPr>
            <w:r w:rsidRPr="006F252B">
              <w:rPr>
                <w:rFonts w:ascii="Arial" w:hAnsi="Arial" w:cs="Arial"/>
                <w:color w:val="000000"/>
                <w:lang w:val="es-ES_tradnl"/>
              </w:rPr>
              <w:t xml:space="preserve">Manuel </w:t>
            </w:r>
            <w:proofErr w:type="spellStart"/>
            <w:r w:rsidRPr="006F252B">
              <w:rPr>
                <w:rFonts w:ascii="Arial" w:hAnsi="Arial" w:cs="Arial"/>
                <w:color w:val="000000"/>
                <w:lang w:val="es-ES_tradnl"/>
              </w:rPr>
              <w:t>Orvañanos</w:t>
            </w:r>
            <w:proofErr w:type="spellEnd"/>
          </w:p>
          <w:p w:rsidR="00905F00" w:rsidRPr="006F252B" w:rsidRDefault="00905F00" w:rsidP="00383505">
            <w:pPr>
              <w:jc w:val="center"/>
              <w:rPr>
                <w:rFonts w:cs="Arial"/>
                <w:color w:val="000000"/>
                <w:lang w:val="es-ES_tradnl"/>
              </w:rPr>
            </w:pPr>
            <w:r>
              <w:fldChar w:fldCharType="begin"/>
            </w:r>
            <w:r>
              <w:instrText xml:space="preserve"> HYPERLINK "mailto:manuel@bandofinsiders.com" \t "_blank" </w:instrText>
            </w:r>
            <w:r>
              <w:fldChar w:fldCharType="separate"/>
            </w:r>
            <w:r w:rsidRPr="006F252B">
              <w:rPr>
                <w:rStyle w:val="Hyperlink"/>
                <w:rFonts w:ascii="Arial" w:hAnsi="Arial" w:cs="Arial"/>
                <w:color w:val="800080"/>
                <w:lang w:val="es-ES_tradnl"/>
              </w:rPr>
              <w:t>manuel@bandofinsiders.com</w:t>
            </w:r>
            <w:r>
              <w:rPr>
                <w:rStyle w:val="Hyperlink"/>
                <w:rFonts w:ascii="Arial" w:hAnsi="Arial" w:cs="Arial"/>
                <w:color w:val="800080"/>
                <w:lang w:val="es-ES_tradnl"/>
              </w:rPr>
              <w:fldChar w:fldCharType="end"/>
            </w:r>
          </w:p>
          <w:p w:rsidR="00905F00" w:rsidRPr="006F252B" w:rsidRDefault="00905F00" w:rsidP="00383505">
            <w:pPr>
              <w:jc w:val="center"/>
              <w:rPr>
                <w:rFonts w:cs="Arial"/>
                <w:color w:val="000000"/>
                <w:lang w:val="es-ES_tradnl"/>
              </w:rPr>
            </w:pPr>
            <w:r w:rsidRPr="006F252B">
              <w:rPr>
                <w:rFonts w:ascii="Arial" w:hAnsi="Arial" w:cs="Arial"/>
                <w:color w:val="000000"/>
                <w:lang w:val="es-ES_tradnl"/>
              </w:rPr>
              <w:t>(52 55) 63866686</w:t>
            </w:r>
          </w:p>
          <w:p w:rsidR="00905F00" w:rsidRDefault="00905F00" w:rsidP="00383505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 w:rsidRPr="006F252B">
              <w:rPr>
                <w:rFonts w:ascii="Arial" w:hAnsi="Arial" w:cs="Arial"/>
                <w:color w:val="000000"/>
                <w:lang w:val="es-ES_tradnl"/>
              </w:rPr>
              <w:t xml:space="preserve">Band of </w:t>
            </w:r>
            <w:proofErr w:type="spellStart"/>
            <w:r w:rsidRPr="006F252B">
              <w:rPr>
                <w:rFonts w:ascii="Arial" w:hAnsi="Arial" w:cs="Arial"/>
                <w:color w:val="000000"/>
                <w:lang w:val="es-ES_tradnl"/>
              </w:rPr>
              <w:t>Insiders</w:t>
            </w:r>
            <w:proofErr w:type="spellEnd"/>
          </w:p>
          <w:p w:rsidR="00905F00" w:rsidRDefault="00905F00" w:rsidP="00383505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</w:p>
          <w:p w:rsidR="00905F00" w:rsidRPr="006F252B" w:rsidRDefault="00905F00" w:rsidP="00383505">
            <w:pPr>
              <w:rPr>
                <w:rFonts w:ascii="Times" w:eastAsiaTheme="minorEastAsia" w:hAnsi="Times" w:cs="Arial"/>
                <w:color w:val="000000"/>
                <w:lang w:val="es-ES_tradnl"/>
              </w:rPr>
            </w:pPr>
          </w:p>
        </w:tc>
      </w:tr>
    </w:tbl>
    <w:p w:rsidR="00905F00" w:rsidRPr="00905F00" w:rsidRDefault="00905F00" w:rsidP="00905F00">
      <w:pPr>
        <w:shd w:val="clear" w:color="auto" w:fill="FFFFFF"/>
        <w:ind w:right="1750"/>
        <w:rPr>
          <w:rFonts w:ascii="Arial" w:eastAsiaTheme="minorEastAsia" w:hAnsi="Arial" w:cs="Arial"/>
          <w:color w:val="000000"/>
          <w:sz w:val="21"/>
          <w:szCs w:val="21"/>
          <w:lang w:val="es-ES_tradnl"/>
        </w:rPr>
      </w:pPr>
    </w:p>
    <w:p w:rsidR="00905F00" w:rsidRPr="00375BE6" w:rsidRDefault="00905F00" w:rsidP="00905F00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es-ES_tradnl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u w:val="single"/>
          <w:lang w:val="es-ES_tradnl"/>
        </w:rPr>
        <w:t>About</w:t>
      </w:r>
      <w:proofErr w:type="spellEnd"/>
      <w:r w:rsidRPr="00375BE6">
        <w:rPr>
          <w:rFonts w:ascii="Arial" w:hAnsi="Arial" w:cs="Arial"/>
          <w:b/>
          <w:bCs/>
          <w:color w:val="000000"/>
          <w:sz w:val="16"/>
          <w:szCs w:val="16"/>
          <w:u w:val="single"/>
          <w:lang w:val="es-ES_tradnl"/>
        </w:rPr>
        <w:t xml:space="preserve"> CIE</w:t>
      </w:r>
    </w:p>
    <w:p w:rsidR="00905F00" w:rsidRPr="00375BE6" w:rsidRDefault="00905F00" w:rsidP="00905F00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es-ES_tradnl"/>
        </w:rPr>
      </w:pPr>
      <w:proofErr w:type="spellStart"/>
      <w:r w:rsidRPr="00375BE6">
        <w:rPr>
          <w:rFonts w:ascii="Arial" w:hAnsi="Arial" w:cs="Arial"/>
          <w:color w:val="333333"/>
          <w:sz w:val="16"/>
          <w:szCs w:val="16"/>
          <w:lang w:val="es-ES_tradnl"/>
        </w:rPr>
        <w:t>Corporaci</w:t>
      </w:r>
      <w:r>
        <w:rPr>
          <w:rFonts w:ascii="Arial" w:hAnsi="Arial" w:cs="Arial"/>
          <w:color w:val="333333"/>
          <w:sz w:val="16"/>
          <w:szCs w:val="16"/>
          <w:lang w:val="es-ES_tradnl"/>
        </w:rPr>
        <w:t>o</w:t>
      </w:r>
      <w:r w:rsidRPr="00375BE6">
        <w:rPr>
          <w:rFonts w:ascii="Arial" w:hAnsi="Arial" w:cs="Arial"/>
          <w:color w:val="333333"/>
          <w:sz w:val="16"/>
          <w:szCs w:val="16"/>
          <w:lang w:val="es-ES_tradnl"/>
        </w:rPr>
        <w:t>n</w:t>
      </w:r>
      <w:proofErr w:type="spellEnd"/>
      <w:r w:rsidRPr="00375BE6">
        <w:rPr>
          <w:rFonts w:ascii="Arial" w:hAnsi="Arial" w:cs="Arial"/>
          <w:color w:val="333333"/>
          <w:sz w:val="16"/>
          <w:szCs w:val="16"/>
          <w:lang w:val="es-ES_tradnl"/>
        </w:rPr>
        <w:t xml:space="preserve"> Interamericana de Entretenimiento, S.A.B de C. V.</w:t>
      </w:r>
    </w:p>
    <w:p w:rsidR="00905F00" w:rsidRPr="00375BE6" w:rsidRDefault="00905F00" w:rsidP="00905F00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  <w:lang w:val="es-ES_tradnl"/>
        </w:rPr>
      </w:pPr>
      <w:r w:rsidRPr="00375BE6">
        <w:rPr>
          <w:rFonts w:ascii="Arial" w:hAnsi="Arial" w:cs="Arial"/>
          <w:color w:val="333333"/>
          <w:sz w:val="16"/>
          <w:szCs w:val="16"/>
          <w:lang w:val="es-ES_tradnl"/>
        </w:rPr>
        <w:t> </w:t>
      </w:r>
    </w:p>
    <w:p w:rsidR="00905F00" w:rsidRPr="00375BE6" w:rsidRDefault="00905F00" w:rsidP="00905F00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es-ES_tradnl"/>
        </w:rPr>
      </w:pPr>
      <w:r>
        <w:fldChar w:fldCharType="begin"/>
      </w:r>
      <w:r>
        <w:instrText xml:space="preserve"> HYPERLINK "http://www.cie.com.mx/" \t "_blank" </w:instrText>
      </w:r>
      <w:r>
        <w:fldChar w:fldCharType="separate"/>
      </w:r>
      <w:r w:rsidRPr="00375BE6">
        <w:rPr>
          <w:rFonts w:ascii="Arial" w:hAnsi="Arial" w:cs="Arial"/>
          <w:color w:val="800080"/>
          <w:sz w:val="16"/>
          <w:szCs w:val="16"/>
          <w:u w:val="single"/>
          <w:lang w:val="es-ES_tradnl"/>
        </w:rPr>
        <w:t>www.cie.com.mx</w:t>
      </w:r>
      <w:r>
        <w:rPr>
          <w:rFonts w:ascii="Arial" w:hAnsi="Arial" w:cs="Arial"/>
          <w:color w:val="800080"/>
          <w:sz w:val="16"/>
          <w:szCs w:val="16"/>
          <w:u w:val="single"/>
          <w:lang w:val="es-ES_tradnl"/>
        </w:rPr>
        <w:fldChar w:fldCharType="end"/>
      </w:r>
      <w:r w:rsidRPr="00375BE6">
        <w:rPr>
          <w:rFonts w:ascii="Arial" w:hAnsi="Arial" w:cs="Arial"/>
          <w:color w:val="000000"/>
          <w:sz w:val="16"/>
          <w:szCs w:val="16"/>
          <w:lang w:val="es-ES_tradnl"/>
        </w:rPr>
        <w:t> </w:t>
      </w:r>
    </w:p>
    <w:p w:rsidR="00905F00" w:rsidRPr="00FD4E8F" w:rsidRDefault="00905F00" w:rsidP="00905F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val="es-ES_tradnl"/>
        </w:rPr>
      </w:pP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We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are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market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leader in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outdoor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entertainment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in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Mexico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, Colombia and Central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America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one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of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major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players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in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entertainment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industry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in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Latin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America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across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globe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.</w:t>
      </w:r>
    </w:p>
    <w:p w:rsidR="00905F00" w:rsidRPr="00FD4E8F" w:rsidRDefault="00905F00" w:rsidP="00905F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val="es-ES_tradnl"/>
        </w:rPr>
      </w:pPr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CIE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offers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variety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of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world-class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entertainment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options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including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concerts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,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theater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productions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,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sports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family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and cultural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events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,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among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others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,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to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meet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our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market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segments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’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needs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for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recreation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entertainment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through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its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unique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lastRenderedPageBreak/>
        <w:t xml:space="preserve">vertical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integration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model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that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provides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only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access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available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to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extensive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network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of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entertainment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centers,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advertisers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,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including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main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advertising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investors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in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our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markets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,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partnerships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strategic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alliances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with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experienced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global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partners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.</w:t>
      </w:r>
    </w:p>
    <w:p w:rsidR="00905F00" w:rsidRPr="00FD4E8F" w:rsidRDefault="00905F00" w:rsidP="00905F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val="es-ES_tradnl"/>
        </w:rPr>
      </w:pP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We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operate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amusement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water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park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in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Bogota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, Colombia,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manage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Centro Banamex in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Mexico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City,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one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of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largest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convention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exhibition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facilities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across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globe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.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We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are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recognized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as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foremost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producer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organizer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of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special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corporate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events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in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Mexico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,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we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operate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one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of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most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professional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contact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centers in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Mexican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market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.</w:t>
      </w:r>
    </w:p>
    <w:p w:rsidR="00905F00" w:rsidRPr="00FD4E8F" w:rsidRDefault="00905F00" w:rsidP="00905F00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16"/>
          <w:szCs w:val="16"/>
          <w:lang w:val="es-ES_tradnl"/>
        </w:rPr>
      </w:pPr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CIE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is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public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company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whose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shares and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debt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securities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are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listed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on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the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</w:t>
      </w:r>
      <w:proofErr w:type="spellStart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>Mexican</w:t>
      </w:r>
      <w:proofErr w:type="spellEnd"/>
      <w:r w:rsidRPr="00FD4E8F">
        <w:rPr>
          <w:rFonts w:ascii="Arial" w:hAnsi="Arial" w:cs="Arial"/>
          <w:color w:val="000000"/>
          <w:sz w:val="16"/>
          <w:szCs w:val="16"/>
          <w:lang w:val="es-ES_tradnl"/>
        </w:rPr>
        <w:t xml:space="preserve"> Stock Exchange.</w:t>
      </w:r>
    </w:p>
    <w:p w:rsidR="00905F00" w:rsidRPr="00905F00" w:rsidRDefault="00905F00" w:rsidP="00905F0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905F00" w:rsidRPr="00905F00" w:rsidRDefault="00905F00" w:rsidP="00905F00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</w:pPr>
    </w:p>
    <w:p w:rsidR="00106D02" w:rsidRPr="00106D02" w:rsidRDefault="00106D02" w:rsidP="00106D02">
      <w:pPr>
        <w:shd w:val="clear" w:color="auto" w:fill="FFFFFF"/>
        <w:spacing w:after="0" w:line="240" w:lineRule="auto"/>
        <w:jc w:val="center"/>
        <w:rPr>
          <w:rFonts w:ascii="Arial" w:eastAsiaTheme="minorEastAsia" w:hAnsi="Arial" w:cs="Arial"/>
          <w:color w:val="000000"/>
          <w:sz w:val="21"/>
          <w:szCs w:val="21"/>
          <w:lang w:val="es-ES_tradnl" w:bidi="ar-SA"/>
        </w:rPr>
      </w:pPr>
      <w:r w:rsidRPr="00106D02">
        <w:rPr>
          <w:rFonts w:ascii="Arial" w:eastAsiaTheme="minorEastAsia" w:hAnsi="Arial" w:cs="Arial"/>
          <w:b/>
          <w:bCs/>
          <w:color w:val="000000"/>
          <w:sz w:val="21"/>
          <w:szCs w:val="21"/>
          <w:lang w:val="es-ES_tradnl" w:bidi="ar-SA"/>
        </w:rPr>
        <w:t> </w:t>
      </w:r>
    </w:p>
    <w:p w:rsidR="00106D02" w:rsidRPr="00A51F85" w:rsidRDefault="00106D02" w:rsidP="00106D02">
      <w:pPr>
        <w:shd w:val="clear" w:color="auto" w:fill="FFFFFF"/>
        <w:ind w:right="1750"/>
        <w:rPr>
          <w:rFonts w:ascii="Arial" w:eastAsiaTheme="minorEastAsia" w:hAnsi="Arial" w:cs="Arial"/>
          <w:color w:val="000000"/>
          <w:sz w:val="21"/>
          <w:szCs w:val="21"/>
        </w:rPr>
      </w:pPr>
    </w:p>
    <w:p w:rsidR="00106D02" w:rsidRPr="00A51F85" w:rsidRDefault="00106D02" w:rsidP="00106D02">
      <w:pPr>
        <w:rPr>
          <w:rFonts w:ascii="Times" w:eastAsia="Times New Roman" w:hAnsi="Times"/>
          <w:sz w:val="20"/>
          <w:szCs w:val="20"/>
        </w:rPr>
      </w:pPr>
    </w:p>
    <w:p w:rsidR="00106D02" w:rsidRPr="00A51F85" w:rsidRDefault="00106D02" w:rsidP="00890996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i/>
          <w:iCs/>
          <w:color w:val="000000"/>
          <w:sz w:val="20"/>
          <w:szCs w:val="20"/>
          <w:lang w:bidi="ar-SA"/>
        </w:rPr>
      </w:pPr>
    </w:p>
    <w:p w:rsidR="00106D02" w:rsidRPr="00A51F85" w:rsidRDefault="00106D02" w:rsidP="00890996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i/>
          <w:iCs/>
          <w:color w:val="000000"/>
          <w:sz w:val="20"/>
          <w:szCs w:val="20"/>
          <w:lang w:bidi="ar-SA"/>
        </w:rPr>
      </w:pPr>
    </w:p>
    <w:p w:rsidR="00106D02" w:rsidRPr="00A51F85" w:rsidRDefault="00106D02" w:rsidP="00890996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i/>
          <w:iCs/>
          <w:color w:val="000000"/>
          <w:sz w:val="20"/>
          <w:szCs w:val="20"/>
          <w:lang w:bidi="ar-SA"/>
        </w:rPr>
      </w:pPr>
    </w:p>
    <w:p w:rsidR="00106D02" w:rsidRPr="00A51F85" w:rsidRDefault="00106D02" w:rsidP="00890996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i/>
          <w:iCs/>
          <w:color w:val="000000"/>
          <w:sz w:val="20"/>
          <w:szCs w:val="20"/>
          <w:lang w:bidi="ar-SA"/>
        </w:rPr>
      </w:pPr>
    </w:p>
    <w:p w:rsidR="00106D02" w:rsidRPr="00A51F85" w:rsidRDefault="00106D02" w:rsidP="00890996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i/>
          <w:iCs/>
          <w:color w:val="000000"/>
          <w:sz w:val="20"/>
          <w:szCs w:val="20"/>
          <w:lang w:bidi="ar-SA"/>
        </w:rPr>
      </w:pPr>
    </w:p>
    <w:p w:rsidR="00106D02" w:rsidRPr="00A51F85" w:rsidRDefault="00106D02" w:rsidP="00890996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i/>
          <w:iCs/>
          <w:color w:val="000000"/>
          <w:sz w:val="20"/>
          <w:szCs w:val="20"/>
          <w:lang w:bidi="ar-SA"/>
        </w:rPr>
      </w:pPr>
    </w:p>
    <w:p w:rsidR="00106D02" w:rsidRPr="00A51F85" w:rsidRDefault="00106D02" w:rsidP="00890996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i/>
          <w:iCs/>
          <w:color w:val="000000"/>
          <w:sz w:val="20"/>
          <w:szCs w:val="20"/>
          <w:lang w:bidi="ar-SA"/>
        </w:rPr>
      </w:pPr>
    </w:p>
    <w:p w:rsidR="00106D02" w:rsidRPr="00A51F85" w:rsidRDefault="00106D02" w:rsidP="00890996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i/>
          <w:iCs/>
          <w:color w:val="000000"/>
          <w:sz w:val="20"/>
          <w:szCs w:val="20"/>
          <w:lang w:bidi="ar-SA"/>
        </w:rPr>
      </w:pPr>
    </w:p>
    <w:p w:rsidR="00106D02" w:rsidRPr="00A51F85" w:rsidRDefault="00106D02" w:rsidP="00890996">
      <w:pPr>
        <w:shd w:val="clear" w:color="auto" w:fill="FFFFFF"/>
        <w:spacing w:after="0" w:line="240" w:lineRule="auto"/>
        <w:jc w:val="right"/>
        <w:rPr>
          <w:rFonts w:ascii="Arial" w:eastAsiaTheme="minorEastAsia" w:hAnsi="Arial" w:cs="Arial"/>
          <w:i/>
          <w:iCs/>
          <w:color w:val="000000"/>
          <w:sz w:val="20"/>
          <w:szCs w:val="20"/>
          <w:lang w:bidi="ar-SA"/>
        </w:rPr>
      </w:pPr>
    </w:p>
    <w:sectPr w:rsidR="00106D02" w:rsidRPr="00A51F85" w:rsidSect="0080762F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17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F5" w:rsidRDefault="009F6EF5">
      <w:pPr>
        <w:spacing w:after="0" w:line="240" w:lineRule="auto"/>
      </w:pPr>
      <w:r>
        <w:separator/>
      </w:r>
    </w:p>
  </w:endnote>
  <w:endnote w:type="continuationSeparator" w:id="0">
    <w:p w:rsidR="009F6EF5" w:rsidRDefault="009F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59"/>
    <w:family w:val="auto"/>
    <w:notTrueType/>
    <w:pitch w:val="variable"/>
    <w:sig w:usb0="00000201" w:usb1="00000000" w:usb2="00000000" w:usb3="00000000" w:csb0="00000004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F5" w:rsidRDefault="009F6EF5">
      <w:pPr>
        <w:spacing w:after="0" w:line="240" w:lineRule="auto"/>
      </w:pPr>
      <w:r>
        <w:separator/>
      </w:r>
    </w:p>
  </w:footnote>
  <w:footnote w:type="continuationSeparator" w:id="0">
    <w:p w:rsidR="009F6EF5" w:rsidRDefault="009F6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54B75" w:rsidRDefault="00851C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40.3pt;height:820.3pt;z-index:-251659776;mso-wrap-edited:f;mso-position-horizontal:center;mso-position-horizontal-relative:margin;mso-position-vertical:center;mso-position-vertical-relative:margin" wrapcoords="-25 0 -25 21580 21600 21580 21600 0 -25 0">
          <v:imagedata r:id="rId1" o:title="HM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54B75" w:rsidRDefault="00851CA5" w:rsidP="0080762F">
    <w:pPr>
      <w:pStyle w:val="Header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-99.3pt;margin-top:-94.1pt;width:640.3pt;height:820.3pt;z-index:-251658752;mso-wrap-edited:f;mso-position-horizontal-relative:margin;mso-position-vertical-relative:margin" wrapcoords="-25 0 -25 21580 21600 21580 21600 0 -25 0">
          <v:imagedata r:id="rId1" o:title="HM-0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654B75" w:rsidRDefault="00851C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40.3pt;height:820.3pt;z-index:-251657728;mso-wrap-edited:f;mso-position-horizontal:center;mso-position-horizontal-relative:margin;mso-position-vertical:center;mso-position-vertical-relative:margin" wrapcoords="-25 0 -25 21580 21600 21580 21600 0 -25 0">
          <v:imagedata r:id="rId1" o:title="HM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B35CE"/>
    <w:multiLevelType w:val="hybridMultilevel"/>
    <w:tmpl w:val="DDF45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71"/>
    <w:rsid w:val="000005E1"/>
    <w:rsid w:val="00020CD2"/>
    <w:rsid w:val="00033EB0"/>
    <w:rsid w:val="00053C27"/>
    <w:rsid w:val="000D0135"/>
    <w:rsid w:val="00106D02"/>
    <w:rsid w:val="00137C29"/>
    <w:rsid w:val="00157E66"/>
    <w:rsid w:val="00181177"/>
    <w:rsid w:val="00190A85"/>
    <w:rsid w:val="001934D5"/>
    <w:rsid w:val="001D28EE"/>
    <w:rsid w:val="001D58C9"/>
    <w:rsid w:val="001F6671"/>
    <w:rsid w:val="00235A02"/>
    <w:rsid w:val="00236B8E"/>
    <w:rsid w:val="0025169F"/>
    <w:rsid w:val="00264ABD"/>
    <w:rsid w:val="00264C5D"/>
    <w:rsid w:val="002941E2"/>
    <w:rsid w:val="002C535B"/>
    <w:rsid w:val="00375BE6"/>
    <w:rsid w:val="003E5BDA"/>
    <w:rsid w:val="00401403"/>
    <w:rsid w:val="0045756C"/>
    <w:rsid w:val="004D0EEA"/>
    <w:rsid w:val="004E56C5"/>
    <w:rsid w:val="0050071F"/>
    <w:rsid w:val="00530473"/>
    <w:rsid w:val="005665E1"/>
    <w:rsid w:val="0060328B"/>
    <w:rsid w:val="00616DB2"/>
    <w:rsid w:val="00624246"/>
    <w:rsid w:val="00654B75"/>
    <w:rsid w:val="006975E0"/>
    <w:rsid w:val="006A1F70"/>
    <w:rsid w:val="006A6836"/>
    <w:rsid w:val="006A6A4A"/>
    <w:rsid w:val="006C0A90"/>
    <w:rsid w:val="006C667C"/>
    <w:rsid w:val="006F1D1D"/>
    <w:rsid w:val="00715948"/>
    <w:rsid w:val="00722A34"/>
    <w:rsid w:val="00740752"/>
    <w:rsid w:val="00744303"/>
    <w:rsid w:val="007764CF"/>
    <w:rsid w:val="007C1D36"/>
    <w:rsid w:val="007E588E"/>
    <w:rsid w:val="007F1A28"/>
    <w:rsid w:val="0080762F"/>
    <w:rsid w:val="00853FDC"/>
    <w:rsid w:val="00890996"/>
    <w:rsid w:val="008B74DA"/>
    <w:rsid w:val="008F626C"/>
    <w:rsid w:val="00905F00"/>
    <w:rsid w:val="009768D8"/>
    <w:rsid w:val="00980CA8"/>
    <w:rsid w:val="00993647"/>
    <w:rsid w:val="00995C21"/>
    <w:rsid w:val="00996D23"/>
    <w:rsid w:val="009F6EF5"/>
    <w:rsid w:val="00A51F85"/>
    <w:rsid w:val="00A6212C"/>
    <w:rsid w:val="00AC6980"/>
    <w:rsid w:val="00B0259D"/>
    <w:rsid w:val="00B06F7C"/>
    <w:rsid w:val="00B14044"/>
    <w:rsid w:val="00B57283"/>
    <w:rsid w:val="00B960B4"/>
    <w:rsid w:val="00BB124F"/>
    <w:rsid w:val="00BC3196"/>
    <w:rsid w:val="00C11572"/>
    <w:rsid w:val="00C2219F"/>
    <w:rsid w:val="00CC7774"/>
    <w:rsid w:val="00CE0D29"/>
    <w:rsid w:val="00D34C78"/>
    <w:rsid w:val="00D47086"/>
    <w:rsid w:val="00D8332B"/>
    <w:rsid w:val="00D950DD"/>
    <w:rsid w:val="00E32ECA"/>
    <w:rsid w:val="00E83697"/>
    <w:rsid w:val="00EB2142"/>
    <w:rsid w:val="00ED308F"/>
    <w:rsid w:val="00EE347C"/>
    <w:rsid w:val="00F118BB"/>
    <w:rsid w:val="00F14708"/>
    <w:rsid w:val="00F632D7"/>
    <w:rsid w:val="00F8699D"/>
    <w:rsid w:val="00FA090E"/>
    <w:rsid w:val="00FD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71"/>
    <w:pPr>
      <w:spacing w:after="160" w:line="259" w:lineRule="auto"/>
    </w:pPr>
    <w:rPr>
      <w:rFonts w:ascii="Calibri" w:eastAsia="Calibri" w:hAnsi="Times New Roman" w:cs="Times New Roman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671"/>
    <w:rPr>
      <w:rFonts w:ascii="Calibri" w:eastAsia="Calibri" w:hAnsi="Times New Roman" w:cs="Times New Roman"/>
      <w:sz w:val="22"/>
      <w:szCs w:val="22"/>
      <w:lang w:eastAsia="en-US" w:bidi="en-US"/>
    </w:rPr>
  </w:style>
  <w:style w:type="paragraph" w:styleId="ListParagraph">
    <w:name w:val="List Paragraph"/>
    <w:basedOn w:val="Normal"/>
    <w:uiPriority w:val="34"/>
    <w:qFormat/>
    <w:rsid w:val="001F6671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C5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3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35B"/>
    <w:rPr>
      <w:rFonts w:ascii="Calibri" w:eastAsia="Calibri" w:hAnsi="Times New Roman" w:cs="Times New Roman"/>
      <w:sz w:val="20"/>
      <w:szCs w:val="20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35B"/>
    <w:rPr>
      <w:rFonts w:ascii="Calibri" w:eastAsia="Calibri" w:hAnsi="Times New Roman" w:cs="Times New Roman"/>
      <w:b/>
      <w:bCs/>
      <w:sz w:val="20"/>
      <w:szCs w:val="20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5B"/>
    <w:rPr>
      <w:rFonts w:ascii="Segoe UI" w:eastAsia="Calibri" w:hAnsi="Segoe UI" w:cs="Segoe UI"/>
      <w:sz w:val="18"/>
      <w:szCs w:val="18"/>
      <w:lang w:eastAsia="en-US" w:bidi="en-US"/>
    </w:rPr>
  </w:style>
  <w:style w:type="character" w:customStyle="1" w:styleId="st">
    <w:name w:val="st"/>
    <w:basedOn w:val="DefaultParagraphFont"/>
    <w:rsid w:val="00AC6980"/>
  </w:style>
  <w:style w:type="character" w:styleId="Hyperlink">
    <w:name w:val="Hyperlink"/>
    <w:basedOn w:val="DefaultParagraphFont"/>
    <w:uiPriority w:val="99"/>
    <w:unhideWhenUsed/>
    <w:rsid w:val="004D0EEA"/>
    <w:rPr>
      <w:color w:val="0000FF"/>
      <w:u w:val="single"/>
    </w:rPr>
  </w:style>
  <w:style w:type="table" w:styleId="TableGrid">
    <w:name w:val="Table Grid"/>
    <w:basedOn w:val="TableNormal"/>
    <w:uiPriority w:val="59"/>
    <w:rsid w:val="007E5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57283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bidi="ar-SA"/>
    </w:rPr>
  </w:style>
  <w:style w:type="character" w:customStyle="1" w:styleId="apple-converted-space">
    <w:name w:val="apple-converted-space"/>
    <w:basedOn w:val="DefaultParagraphFont"/>
    <w:rsid w:val="00B57283"/>
  </w:style>
  <w:style w:type="character" w:customStyle="1" w:styleId="il">
    <w:name w:val="il"/>
    <w:basedOn w:val="DefaultParagraphFont"/>
    <w:rsid w:val="00106D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671"/>
    <w:pPr>
      <w:spacing w:after="160" w:line="259" w:lineRule="auto"/>
    </w:pPr>
    <w:rPr>
      <w:rFonts w:ascii="Calibri" w:eastAsia="Calibri" w:hAnsi="Times New Roman" w:cs="Times New Roman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6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671"/>
    <w:rPr>
      <w:rFonts w:ascii="Calibri" w:eastAsia="Calibri" w:hAnsi="Times New Roman" w:cs="Times New Roman"/>
      <w:sz w:val="22"/>
      <w:szCs w:val="22"/>
      <w:lang w:eastAsia="en-US" w:bidi="en-US"/>
    </w:rPr>
  </w:style>
  <w:style w:type="paragraph" w:styleId="ListParagraph">
    <w:name w:val="List Paragraph"/>
    <w:basedOn w:val="Normal"/>
    <w:uiPriority w:val="34"/>
    <w:qFormat/>
    <w:rsid w:val="001F6671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C5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3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35B"/>
    <w:rPr>
      <w:rFonts w:ascii="Calibri" w:eastAsia="Calibri" w:hAnsi="Times New Roman" w:cs="Times New Roman"/>
      <w:sz w:val="20"/>
      <w:szCs w:val="20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35B"/>
    <w:rPr>
      <w:rFonts w:ascii="Calibri" w:eastAsia="Calibri" w:hAnsi="Times New Roman" w:cs="Times New Roman"/>
      <w:b/>
      <w:bCs/>
      <w:sz w:val="20"/>
      <w:szCs w:val="20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35B"/>
    <w:rPr>
      <w:rFonts w:ascii="Segoe UI" w:eastAsia="Calibri" w:hAnsi="Segoe UI" w:cs="Segoe UI"/>
      <w:sz w:val="18"/>
      <w:szCs w:val="18"/>
      <w:lang w:eastAsia="en-US" w:bidi="en-US"/>
    </w:rPr>
  </w:style>
  <w:style w:type="character" w:customStyle="1" w:styleId="st">
    <w:name w:val="st"/>
    <w:basedOn w:val="DefaultParagraphFont"/>
    <w:rsid w:val="00AC6980"/>
  </w:style>
  <w:style w:type="character" w:styleId="Hyperlink">
    <w:name w:val="Hyperlink"/>
    <w:basedOn w:val="DefaultParagraphFont"/>
    <w:uiPriority w:val="99"/>
    <w:unhideWhenUsed/>
    <w:rsid w:val="004D0EEA"/>
    <w:rPr>
      <w:color w:val="0000FF"/>
      <w:u w:val="single"/>
    </w:rPr>
  </w:style>
  <w:style w:type="table" w:styleId="TableGrid">
    <w:name w:val="Table Grid"/>
    <w:basedOn w:val="TableNormal"/>
    <w:uiPriority w:val="59"/>
    <w:rsid w:val="007E5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57283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bidi="ar-SA"/>
    </w:rPr>
  </w:style>
  <w:style w:type="character" w:customStyle="1" w:styleId="apple-converted-space">
    <w:name w:val="apple-converted-space"/>
    <w:basedOn w:val="DefaultParagraphFont"/>
    <w:rsid w:val="00B57283"/>
  </w:style>
  <w:style w:type="character" w:customStyle="1" w:styleId="il">
    <w:name w:val="il"/>
    <w:basedOn w:val="DefaultParagraphFont"/>
    <w:rsid w:val="0010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exicogp.mx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859</Words>
  <Characters>4901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patricia ramirez</cp:lastModifiedBy>
  <cp:revision>2</cp:revision>
  <cp:lastPrinted>2016-10-19T18:14:00Z</cp:lastPrinted>
  <dcterms:created xsi:type="dcterms:W3CDTF">2016-10-31T04:23:00Z</dcterms:created>
  <dcterms:modified xsi:type="dcterms:W3CDTF">2016-10-31T04:23:00Z</dcterms:modified>
</cp:coreProperties>
</file>